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81" w:rsidRPr="00CC05B8" w:rsidRDefault="008A7F81" w:rsidP="008A7F81">
      <w:pPr>
        <w:rPr>
          <w:u w:val="single"/>
        </w:rPr>
      </w:pPr>
      <w:r w:rsidRPr="00CC05B8">
        <w:rPr>
          <w:b/>
          <w:bCs/>
          <w:u w:val="single"/>
        </w:rPr>
        <w:t>Tel-Aviv University</w:t>
      </w:r>
    </w:p>
    <w:p w:rsidR="00AA22C8" w:rsidRPr="003B741E" w:rsidRDefault="00AA22C8" w:rsidP="008A7F81"/>
    <w:p w:rsidR="008C0C2F" w:rsidRDefault="008C0C2F" w:rsidP="002234FA">
      <w:pPr>
        <w:pStyle w:val="ListParagraph"/>
        <w:ind w:left="0" w:right="-40"/>
        <w:jc w:val="both"/>
        <w:rPr>
          <w:rFonts w:cstheme="minorHAnsi"/>
          <w:sz w:val="24"/>
          <w:szCs w:val="24"/>
        </w:rPr>
      </w:pPr>
      <w:r w:rsidRPr="003F0718">
        <w:rPr>
          <w:rFonts w:cstheme="minorHAnsi"/>
          <w:sz w:val="24"/>
          <w:szCs w:val="24"/>
        </w:rPr>
        <w:t>Orna Ernst</w:t>
      </w:r>
      <w:r w:rsidRPr="003F0718">
        <w:rPr>
          <w:sz w:val="24"/>
          <w:szCs w:val="24"/>
        </w:rPr>
        <w:t xml:space="preserve">, Yifat Glucksam-Galnoy, </w:t>
      </w:r>
      <w:proofErr w:type="spellStart"/>
      <w:r>
        <w:rPr>
          <w:sz w:val="24"/>
          <w:szCs w:val="24"/>
        </w:rPr>
        <w:t>Bibek</w:t>
      </w:r>
      <w:proofErr w:type="spellEnd"/>
      <w:r>
        <w:rPr>
          <w:sz w:val="24"/>
          <w:szCs w:val="24"/>
        </w:rPr>
        <w:t xml:space="preserve"> Bhatta, </w:t>
      </w:r>
      <w:r w:rsidRPr="003F0718">
        <w:rPr>
          <w:sz w:val="24"/>
          <w:szCs w:val="24"/>
        </w:rPr>
        <w:t xml:space="preserve">Muhammad </w:t>
      </w:r>
      <w:proofErr w:type="spellStart"/>
      <w:r w:rsidRPr="003F0718">
        <w:rPr>
          <w:sz w:val="24"/>
          <w:szCs w:val="24"/>
        </w:rPr>
        <w:t>Athamna</w:t>
      </w:r>
      <w:proofErr w:type="spellEnd"/>
      <w:r w:rsidRPr="003F0718">
        <w:rPr>
          <w:sz w:val="24"/>
          <w:szCs w:val="24"/>
        </w:rPr>
        <w:t>, Iris Ben-</w:t>
      </w:r>
      <w:proofErr w:type="spellStart"/>
      <w:r w:rsidRPr="003F0718">
        <w:rPr>
          <w:sz w:val="24"/>
          <w:szCs w:val="24"/>
        </w:rPr>
        <w:t>Dror</w:t>
      </w:r>
      <w:proofErr w:type="spellEnd"/>
      <w:r w:rsidRPr="003F0718">
        <w:rPr>
          <w:sz w:val="24"/>
          <w:szCs w:val="24"/>
        </w:rPr>
        <w:t xml:space="preserve">, </w:t>
      </w:r>
      <w:r w:rsidRPr="00BF6128">
        <w:rPr>
          <w:sz w:val="24"/>
          <w:szCs w:val="24"/>
        </w:rPr>
        <w:t>Y</w:t>
      </w:r>
      <w:r>
        <w:rPr>
          <w:sz w:val="24"/>
          <w:szCs w:val="24"/>
        </w:rPr>
        <w:t>air</w:t>
      </w:r>
      <w:r w:rsidRPr="00BF6128">
        <w:rPr>
          <w:sz w:val="24"/>
          <w:szCs w:val="24"/>
        </w:rPr>
        <w:t xml:space="preserve"> Glick, D</w:t>
      </w:r>
      <w:r>
        <w:rPr>
          <w:sz w:val="24"/>
          <w:szCs w:val="24"/>
        </w:rPr>
        <w:t>oron</w:t>
      </w:r>
      <w:r w:rsidRPr="00BF6128">
        <w:rPr>
          <w:sz w:val="24"/>
          <w:szCs w:val="24"/>
        </w:rPr>
        <w:t xml:space="preserve"> Gerber</w:t>
      </w:r>
      <w:r w:rsidRPr="008C0C2F">
        <w:rPr>
          <w:sz w:val="24"/>
          <w:szCs w:val="24"/>
        </w:rPr>
        <w:t xml:space="preserve"> and</w:t>
      </w:r>
      <w:r w:rsidRPr="003F0718">
        <w:rPr>
          <w:rFonts w:cstheme="minorHAnsi"/>
          <w:sz w:val="24"/>
          <w:szCs w:val="24"/>
        </w:rPr>
        <w:t xml:space="preserve"> </w:t>
      </w:r>
      <w:r w:rsidRPr="003F0718">
        <w:rPr>
          <w:rFonts w:cstheme="minorHAnsi"/>
          <w:b/>
          <w:bCs/>
          <w:sz w:val="24"/>
          <w:szCs w:val="24"/>
          <w:u w:val="single"/>
        </w:rPr>
        <w:t>Tsaffrir Zor</w:t>
      </w:r>
      <w:r w:rsidRPr="003F0718">
        <w:rPr>
          <w:sz w:val="24"/>
          <w:szCs w:val="24"/>
        </w:rPr>
        <w:t xml:space="preserve">, </w:t>
      </w:r>
      <w:r w:rsidRPr="00BF6128">
        <w:rPr>
          <w:sz w:val="24"/>
          <w:szCs w:val="24"/>
        </w:rPr>
        <w:t>Exclusive temporal stimulation of IL-10 expression in LPS-</w:t>
      </w:r>
      <w:r>
        <w:rPr>
          <w:sz w:val="24"/>
          <w:szCs w:val="24"/>
        </w:rPr>
        <w:t xml:space="preserve">stimulated mouse macrophages by </w:t>
      </w:r>
      <w:proofErr w:type="spellStart"/>
      <w:r w:rsidRPr="00BF6128">
        <w:rPr>
          <w:sz w:val="24"/>
          <w:szCs w:val="24"/>
        </w:rPr>
        <w:t>cAMP</w:t>
      </w:r>
      <w:proofErr w:type="spellEnd"/>
      <w:r w:rsidRPr="00BF6128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BF6128">
        <w:rPr>
          <w:sz w:val="24"/>
          <w:szCs w:val="24"/>
        </w:rPr>
        <w:t xml:space="preserve">nducers and </w:t>
      </w:r>
      <w:r>
        <w:rPr>
          <w:sz w:val="24"/>
          <w:szCs w:val="24"/>
        </w:rPr>
        <w:t>t</w:t>
      </w:r>
      <w:r w:rsidRPr="00BF6128">
        <w:rPr>
          <w:sz w:val="24"/>
          <w:szCs w:val="24"/>
        </w:rPr>
        <w:t xml:space="preserve">ype I </w:t>
      </w:r>
      <w:r>
        <w:rPr>
          <w:sz w:val="24"/>
          <w:szCs w:val="24"/>
        </w:rPr>
        <w:t>i</w:t>
      </w:r>
      <w:r w:rsidRPr="00BF6128">
        <w:rPr>
          <w:sz w:val="24"/>
          <w:szCs w:val="24"/>
        </w:rPr>
        <w:t>nterferons</w:t>
      </w:r>
      <w:r w:rsidRPr="003F0718"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Frontiers in Immunology</w:t>
      </w:r>
      <w:r w:rsidRPr="003F0718">
        <w:rPr>
          <w:sz w:val="24"/>
          <w:szCs w:val="24"/>
        </w:rPr>
        <w:t xml:space="preserve">, 2019,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1788</w:t>
      </w:r>
      <w:r w:rsidR="002234FA">
        <w:rPr>
          <w:sz w:val="24"/>
          <w:szCs w:val="24"/>
        </w:rPr>
        <w:t xml:space="preserve">, </w:t>
      </w:r>
      <w:proofErr w:type="spellStart"/>
      <w:r w:rsidR="002234FA" w:rsidRPr="002234FA">
        <w:rPr>
          <w:sz w:val="24"/>
          <w:szCs w:val="24"/>
        </w:rPr>
        <w:t>doi</w:t>
      </w:r>
      <w:proofErr w:type="spellEnd"/>
      <w:r w:rsidR="002234FA" w:rsidRPr="002234FA">
        <w:rPr>
          <w:sz w:val="24"/>
          <w:szCs w:val="24"/>
        </w:rPr>
        <w:t>: 10.3389/fimmu.2019.01788</w:t>
      </w:r>
      <w:r w:rsidRPr="003F0718">
        <w:rPr>
          <w:sz w:val="24"/>
          <w:szCs w:val="24"/>
        </w:rPr>
        <w:t xml:space="preserve"> </w:t>
      </w:r>
      <w:r w:rsidRPr="003F0718">
        <w:rPr>
          <w:rFonts w:cs="Helvetica"/>
          <w:sz w:val="24"/>
          <w:szCs w:val="24"/>
        </w:rPr>
        <w:t>(pdf)</w:t>
      </w:r>
    </w:p>
    <w:p w:rsidR="008C0C2F" w:rsidRDefault="008C0C2F" w:rsidP="008C0C2F">
      <w:pPr>
        <w:pStyle w:val="ListParagraph"/>
        <w:spacing w:before="120"/>
        <w:ind w:left="0" w:right="-40"/>
        <w:jc w:val="both"/>
        <w:rPr>
          <w:rFonts w:cstheme="minorHAnsi"/>
          <w:sz w:val="24"/>
          <w:szCs w:val="24"/>
        </w:rPr>
      </w:pPr>
    </w:p>
    <w:p w:rsidR="001A12EC" w:rsidRPr="003F0718" w:rsidRDefault="00FB1FC8" w:rsidP="002F2CFB">
      <w:pPr>
        <w:pStyle w:val="ListParagraph"/>
        <w:ind w:left="0" w:right="-40"/>
        <w:jc w:val="both"/>
        <w:rPr>
          <w:rFonts w:cstheme="minorHAnsi"/>
          <w:sz w:val="24"/>
          <w:szCs w:val="24"/>
          <w:rtl/>
        </w:rPr>
      </w:pPr>
      <w:r w:rsidRPr="003F0718">
        <w:rPr>
          <w:rFonts w:cstheme="minorHAnsi"/>
          <w:sz w:val="24"/>
          <w:szCs w:val="24"/>
        </w:rPr>
        <w:t>Orna Ernst</w:t>
      </w:r>
      <w:r w:rsidRPr="003F0718">
        <w:rPr>
          <w:sz w:val="24"/>
          <w:szCs w:val="24"/>
        </w:rPr>
        <w:t xml:space="preserve">, Yifat Glucksam-Galnoy, Muhammad </w:t>
      </w:r>
      <w:proofErr w:type="spellStart"/>
      <w:r w:rsidRPr="003F0718">
        <w:rPr>
          <w:sz w:val="24"/>
          <w:szCs w:val="24"/>
        </w:rPr>
        <w:t>Athamna</w:t>
      </w:r>
      <w:proofErr w:type="spellEnd"/>
      <w:r w:rsidRPr="003F0718">
        <w:rPr>
          <w:sz w:val="24"/>
          <w:szCs w:val="24"/>
        </w:rPr>
        <w:t>, Iris Ben-</w:t>
      </w:r>
      <w:proofErr w:type="spellStart"/>
      <w:r w:rsidRPr="003F0718">
        <w:rPr>
          <w:sz w:val="24"/>
          <w:szCs w:val="24"/>
        </w:rPr>
        <w:t>Dror</w:t>
      </w:r>
      <w:proofErr w:type="spellEnd"/>
      <w:r w:rsidRPr="003F0718">
        <w:rPr>
          <w:sz w:val="24"/>
          <w:szCs w:val="24"/>
        </w:rPr>
        <w:t xml:space="preserve">, </w:t>
      </w:r>
      <w:proofErr w:type="spellStart"/>
      <w:r w:rsidRPr="003F0718">
        <w:rPr>
          <w:sz w:val="24"/>
          <w:szCs w:val="24"/>
        </w:rPr>
        <w:t>Hadar</w:t>
      </w:r>
      <w:proofErr w:type="spellEnd"/>
      <w:r w:rsidRPr="003F0718">
        <w:rPr>
          <w:sz w:val="24"/>
          <w:szCs w:val="24"/>
        </w:rPr>
        <w:t xml:space="preserve"> Ben-</w:t>
      </w:r>
      <w:proofErr w:type="spellStart"/>
      <w:r w:rsidRPr="003F0718">
        <w:rPr>
          <w:sz w:val="24"/>
          <w:szCs w:val="24"/>
        </w:rPr>
        <w:t>Arosh</w:t>
      </w:r>
      <w:proofErr w:type="spellEnd"/>
      <w:r w:rsidRPr="003F0718">
        <w:rPr>
          <w:sz w:val="24"/>
          <w:szCs w:val="24"/>
        </w:rPr>
        <w:t xml:space="preserve">, </w:t>
      </w:r>
      <w:proofErr w:type="spellStart"/>
      <w:r w:rsidRPr="003F0718">
        <w:rPr>
          <w:sz w:val="24"/>
          <w:szCs w:val="24"/>
        </w:rPr>
        <w:t>Galit</w:t>
      </w:r>
      <w:proofErr w:type="spellEnd"/>
      <w:r w:rsidRPr="003F0718">
        <w:rPr>
          <w:sz w:val="24"/>
          <w:szCs w:val="24"/>
        </w:rPr>
        <w:t xml:space="preserve"> Levy-</w:t>
      </w:r>
      <w:proofErr w:type="spellStart"/>
      <w:r w:rsidRPr="003F0718">
        <w:rPr>
          <w:sz w:val="24"/>
          <w:szCs w:val="24"/>
        </w:rPr>
        <w:t>Rimler</w:t>
      </w:r>
      <w:proofErr w:type="spellEnd"/>
      <w:r w:rsidRPr="003F0718">
        <w:rPr>
          <w:sz w:val="24"/>
          <w:szCs w:val="24"/>
        </w:rPr>
        <w:t xml:space="preserve">, </w:t>
      </w:r>
      <w:r w:rsidRPr="003F0718">
        <w:rPr>
          <w:rFonts w:cstheme="minorHAnsi"/>
          <w:sz w:val="24"/>
          <w:szCs w:val="24"/>
        </w:rPr>
        <w:t>Iain D.C.</w:t>
      </w:r>
      <w:r w:rsidRPr="003F0718">
        <w:rPr>
          <w:sz w:val="24"/>
          <w:szCs w:val="24"/>
        </w:rPr>
        <w:t xml:space="preserve"> Fraser</w:t>
      </w:r>
      <w:r w:rsidRPr="003F0718">
        <w:rPr>
          <w:rFonts w:cstheme="minorHAnsi"/>
          <w:sz w:val="24"/>
          <w:szCs w:val="24"/>
        </w:rPr>
        <w:t xml:space="preserve"> and </w:t>
      </w:r>
      <w:r w:rsidRPr="003F0718">
        <w:rPr>
          <w:rFonts w:cstheme="minorHAnsi"/>
          <w:b/>
          <w:bCs/>
          <w:sz w:val="24"/>
          <w:szCs w:val="24"/>
          <w:u w:val="single"/>
        </w:rPr>
        <w:t>Tsaffrir Zor</w:t>
      </w:r>
      <w:r w:rsidRPr="003F0718">
        <w:rPr>
          <w:sz w:val="24"/>
          <w:szCs w:val="24"/>
        </w:rPr>
        <w:t xml:space="preserve">, </w:t>
      </w:r>
      <w:r w:rsidR="000722CC" w:rsidRPr="003F0718">
        <w:rPr>
          <w:sz w:val="24"/>
          <w:szCs w:val="24"/>
        </w:rPr>
        <w:t>The cAMP pathway amplifies early MyD88-dependent and type I interferon-independent LPS-induced interleukin-10 expression in mous</w:t>
      </w:r>
      <w:bookmarkStart w:id="0" w:name="_GoBack"/>
      <w:bookmarkEnd w:id="0"/>
      <w:r w:rsidR="000722CC" w:rsidRPr="003F0718">
        <w:rPr>
          <w:sz w:val="24"/>
          <w:szCs w:val="24"/>
        </w:rPr>
        <w:t xml:space="preserve">e macrophages, </w:t>
      </w:r>
      <w:r w:rsidR="000722CC" w:rsidRPr="003F0718">
        <w:rPr>
          <w:i/>
          <w:iCs/>
          <w:sz w:val="24"/>
          <w:szCs w:val="24"/>
        </w:rPr>
        <w:t>Mediators of Inflammation</w:t>
      </w:r>
      <w:r w:rsidR="000722CC" w:rsidRPr="003F0718">
        <w:rPr>
          <w:sz w:val="24"/>
          <w:szCs w:val="24"/>
        </w:rPr>
        <w:t xml:space="preserve">, 2019, </w:t>
      </w:r>
      <w:r w:rsidR="00D4682C">
        <w:rPr>
          <w:sz w:val="24"/>
          <w:szCs w:val="24"/>
        </w:rPr>
        <w:t xml:space="preserve">Article ID </w:t>
      </w:r>
      <w:r w:rsidR="00D4682C" w:rsidRPr="00F65EBB">
        <w:rPr>
          <w:sz w:val="24"/>
          <w:szCs w:val="24"/>
        </w:rPr>
        <w:t>3451461</w:t>
      </w:r>
      <w:r w:rsidR="002E04D0">
        <w:rPr>
          <w:sz w:val="24"/>
          <w:szCs w:val="24"/>
        </w:rPr>
        <w:t>, 12</w:t>
      </w:r>
      <w:r w:rsidR="00D4682C">
        <w:rPr>
          <w:sz w:val="24"/>
          <w:szCs w:val="24"/>
        </w:rPr>
        <w:t xml:space="preserve"> pages</w:t>
      </w:r>
      <w:r w:rsidR="002F2CFB">
        <w:rPr>
          <w:sz w:val="24"/>
          <w:szCs w:val="24"/>
        </w:rPr>
        <w:t xml:space="preserve">, </w:t>
      </w:r>
      <w:proofErr w:type="spellStart"/>
      <w:r w:rsidR="002F2CFB" w:rsidRPr="002F2CFB">
        <w:rPr>
          <w:sz w:val="24"/>
          <w:szCs w:val="24"/>
        </w:rPr>
        <w:t>doi</w:t>
      </w:r>
      <w:proofErr w:type="spellEnd"/>
      <w:r w:rsidR="002F2CFB" w:rsidRPr="002F2CFB">
        <w:rPr>
          <w:sz w:val="24"/>
          <w:szCs w:val="24"/>
        </w:rPr>
        <w:t>: 10.1155/2019/3451461</w:t>
      </w:r>
      <w:r w:rsidR="000722CC" w:rsidRPr="003F0718">
        <w:rPr>
          <w:sz w:val="24"/>
          <w:szCs w:val="24"/>
        </w:rPr>
        <w:t xml:space="preserve"> </w:t>
      </w:r>
      <w:r w:rsidR="000722CC" w:rsidRPr="003F0718">
        <w:rPr>
          <w:rFonts w:cs="Helvetica"/>
          <w:sz w:val="24"/>
          <w:szCs w:val="24"/>
        </w:rPr>
        <w:t>(pdf)</w:t>
      </w:r>
    </w:p>
    <w:p w:rsidR="001A12EC" w:rsidRDefault="001A12EC" w:rsidP="00FE58F5">
      <w:pPr>
        <w:pStyle w:val="ListParagraph"/>
        <w:spacing w:before="120"/>
        <w:ind w:left="0" w:right="-40"/>
        <w:jc w:val="both"/>
        <w:rPr>
          <w:rFonts w:cstheme="minorHAnsi"/>
          <w:sz w:val="24"/>
          <w:szCs w:val="24"/>
          <w:rtl/>
        </w:rPr>
      </w:pPr>
    </w:p>
    <w:p w:rsidR="00FE58F5" w:rsidRPr="003B741E" w:rsidRDefault="00FE58F5" w:rsidP="008C0C2F">
      <w:pPr>
        <w:pStyle w:val="ListParagraph"/>
        <w:ind w:left="0" w:right="-40"/>
        <w:jc w:val="both"/>
        <w:rPr>
          <w:sz w:val="24"/>
          <w:szCs w:val="24"/>
          <w:lang w:bidi="ar-SA"/>
        </w:rPr>
      </w:pPr>
      <w:r w:rsidRPr="003B741E">
        <w:rPr>
          <w:rFonts w:cstheme="minorHAnsi"/>
          <w:sz w:val="24"/>
          <w:szCs w:val="24"/>
        </w:rPr>
        <w:t xml:space="preserve">Joram Wardi, Orna Ernst, Anna </w:t>
      </w:r>
      <w:proofErr w:type="spellStart"/>
      <w:r w:rsidRPr="003B741E">
        <w:rPr>
          <w:rFonts w:cstheme="minorHAnsi"/>
          <w:sz w:val="24"/>
          <w:szCs w:val="24"/>
        </w:rPr>
        <w:t>Lilja</w:t>
      </w:r>
      <w:proofErr w:type="spellEnd"/>
      <w:r w:rsidRPr="003B741E">
        <w:rPr>
          <w:rFonts w:cstheme="minorHAnsi"/>
          <w:sz w:val="24"/>
          <w:szCs w:val="24"/>
        </w:rPr>
        <w:t xml:space="preserve">, Hussein </w:t>
      </w:r>
      <w:proofErr w:type="spellStart"/>
      <w:r w:rsidRPr="003B741E">
        <w:rPr>
          <w:rFonts w:cstheme="minorHAnsi"/>
          <w:sz w:val="24"/>
          <w:szCs w:val="24"/>
        </w:rPr>
        <w:t>Aeed</w:t>
      </w:r>
      <w:proofErr w:type="spellEnd"/>
      <w:r w:rsidRPr="003B741E">
        <w:rPr>
          <w:rFonts w:cstheme="minorHAnsi"/>
          <w:sz w:val="24"/>
          <w:szCs w:val="24"/>
        </w:rPr>
        <w:t xml:space="preserve">, </w:t>
      </w:r>
      <w:proofErr w:type="spellStart"/>
      <w:r w:rsidRPr="003B741E">
        <w:rPr>
          <w:rFonts w:cstheme="minorHAnsi"/>
          <w:sz w:val="24"/>
          <w:szCs w:val="24"/>
        </w:rPr>
        <w:t>Sebastián</w:t>
      </w:r>
      <w:proofErr w:type="spellEnd"/>
      <w:r w:rsidRPr="003B741E">
        <w:rPr>
          <w:rFonts w:cstheme="minorHAnsi"/>
          <w:sz w:val="24"/>
          <w:szCs w:val="24"/>
        </w:rPr>
        <w:t xml:space="preserve"> Katz, Idan Ben-</w:t>
      </w:r>
      <w:proofErr w:type="spellStart"/>
      <w:r w:rsidRPr="003B741E">
        <w:rPr>
          <w:rFonts w:cstheme="minorHAnsi"/>
          <w:sz w:val="24"/>
          <w:szCs w:val="24"/>
        </w:rPr>
        <w:t>Nachum</w:t>
      </w:r>
      <w:proofErr w:type="spellEnd"/>
      <w:r w:rsidRPr="003B741E">
        <w:rPr>
          <w:rFonts w:cstheme="minorHAnsi"/>
          <w:sz w:val="24"/>
          <w:szCs w:val="24"/>
        </w:rPr>
        <w:t>, Iris Ben-</w:t>
      </w:r>
      <w:proofErr w:type="spellStart"/>
      <w:r w:rsidRPr="003B741E">
        <w:rPr>
          <w:rFonts w:cstheme="minorHAnsi"/>
          <w:sz w:val="24"/>
          <w:szCs w:val="24"/>
        </w:rPr>
        <w:t>Dror</w:t>
      </w:r>
      <w:proofErr w:type="spellEnd"/>
      <w:r w:rsidRPr="003B741E">
        <w:rPr>
          <w:rFonts w:cstheme="minorHAnsi"/>
          <w:sz w:val="24"/>
          <w:szCs w:val="24"/>
        </w:rPr>
        <w:t xml:space="preserve">, </w:t>
      </w:r>
      <w:proofErr w:type="spellStart"/>
      <w:r w:rsidRPr="003B741E">
        <w:rPr>
          <w:rFonts w:cstheme="minorHAnsi"/>
          <w:sz w:val="24"/>
          <w:szCs w:val="24"/>
        </w:rPr>
        <w:t>Dolev</w:t>
      </w:r>
      <w:proofErr w:type="spellEnd"/>
      <w:r w:rsidRPr="003B741E">
        <w:rPr>
          <w:rFonts w:cstheme="minorHAnsi"/>
          <w:sz w:val="24"/>
          <w:szCs w:val="24"/>
        </w:rPr>
        <w:t xml:space="preserve"> Katz, Olga </w:t>
      </w:r>
      <w:proofErr w:type="spellStart"/>
      <w:r w:rsidRPr="003B741E">
        <w:rPr>
          <w:rFonts w:cstheme="minorHAnsi"/>
          <w:sz w:val="24"/>
          <w:szCs w:val="24"/>
        </w:rPr>
        <w:t>Bernadsky</w:t>
      </w:r>
      <w:proofErr w:type="spellEnd"/>
      <w:r w:rsidRPr="003B741E">
        <w:rPr>
          <w:rFonts w:cstheme="minorHAnsi"/>
          <w:sz w:val="24"/>
          <w:szCs w:val="24"/>
        </w:rPr>
        <w:t xml:space="preserve">, </w:t>
      </w:r>
      <w:proofErr w:type="spellStart"/>
      <w:r w:rsidRPr="003B741E">
        <w:rPr>
          <w:rFonts w:cstheme="minorHAnsi"/>
          <w:sz w:val="24"/>
          <w:szCs w:val="24"/>
        </w:rPr>
        <w:t>Rajendar</w:t>
      </w:r>
      <w:proofErr w:type="spellEnd"/>
      <w:r w:rsidRPr="003B741E">
        <w:rPr>
          <w:rFonts w:cstheme="minorHAnsi"/>
          <w:sz w:val="24"/>
          <w:szCs w:val="24"/>
        </w:rPr>
        <w:t xml:space="preserve"> </w:t>
      </w:r>
      <w:proofErr w:type="spellStart"/>
      <w:r w:rsidRPr="003B741E">
        <w:rPr>
          <w:rFonts w:cstheme="minorHAnsi"/>
          <w:sz w:val="24"/>
          <w:szCs w:val="24"/>
        </w:rPr>
        <w:t>Kandhikonda</w:t>
      </w:r>
      <w:proofErr w:type="spellEnd"/>
      <w:r w:rsidRPr="003B741E">
        <w:rPr>
          <w:rFonts w:cstheme="minorHAnsi"/>
          <w:sz w:val="24"/>
          <w:szCs w:val="24"/>
        </w:rPr>
        <w:t xml:space="preserve">, </w:t>
      </w:r>
      <w:proofErr w:type="spellStart"/>
      <w:r w:rsidRPr="003B741E">
        <w:rPr>
          <w:rFonts w:cstheme="minorHAnsi"/>
          <w:sz w:val="24"/>
          <w:szCs w:val="24"/>
        </w:rPr>
        <w:t>Yona</w:t>
      </w:r>
      <w:proofErr w:type="spellEnd"/>
      <w:r w:rsidRPr="003B741E">
        <w:rPr>
          <w:rFonts w:cstheme="minorHAnsi"/>
          <w:sz w:val="24"/>
          <w:szCs w:val="24"/>
        </w:rPr>
        <w:t xml:space="preserve"> Avni, Iain D.C. Fraser, Roy Weinstain, Alexander Biro and </w:t>
      </w:r>
      <w:r w:rsidRPr="00303277">
        <w:rPr>
          <w:rFonts w:cstheme="minorHAnsi"/>
          <w:b/>
          <w:bCs/>
          <w:sz w:val="24"/>
          <w:szCs w:val="24"/>
          <w:u w:val="single"/>
        </w:rPr>
        <w:t>Tsaffrir Zor</w:t>
      </w:r>
      <w:r w:rsidRPr="003B741E">
        <w:rPr>
          <w:sz w:val="24"/>
          <w:szCs w:val="24"/>
        </w:rPr>
        <w:t xml:space="preserve">, 3-aminobenzamide prevents </w:t>
      </w:r>
      <w:proofErr w:type="spellStart"/>
      <w:r w:rsidRPr="003B741E">
        <w:rPr>
          <w:sz w:val="24"/>
          <w:szCs w:val="24"/>
        </w:rPr>
        <w:t>Concanavalin</w:t>
      </w:r>
      <w:proofErr w:type="spellEnd"/>
      <w:r w:rsidRPr="003B741E">
        <w:rPr>
          <w:sz w:val="24"/>
          <w:szCs w:val="24"/>
        </w:rPr>
        <w:t xml:space="preserve"> A-induced acute hepatitis in mice by a joint anti-inflammatory and anti-oxidative mechanism, </w:t>
      </w:r>
      <w:r w:rsidRPr="003B741E">
        <w:rPr>
          <w:i/>
          <w:iCs/>
          <w:sz w:val="24"/>
          <w:szCs w:val="24"/>
        </w:rPr>
        <w:t xml:space="preserve">Digestive Diseases and Sciences, </w:t>
      </w:r>
      <w:r w:rsidRPr="001A12EC">
        <w:rPr>
          <w:sz w:val="24"/>
          <w:szCs w:val="24"/>
        </w:rPr>
        <w:t xml:space="preserve">2018, </w:t>
      </w:r>
      <w:r w:rsidR="001A12EC" w:rsidRPr="001A12EC">
        <w:rPr>
          <w:sz w:val="24"/>
          <w:szCs w:val="24"/>
        </w:rPr>
        <w:t>63</w:t>
      </w:r>
      <w:r w:rsidR="00D172C2">
        <w:rPr>
          <w:sz w:val="24"/>
          <w:szCs w:val="24"/>
        </w:rPr>
        <w:t xml:space="preserve">, </w:t>
      </w:r>
      <w:r w:rsidR="001A12EC" w:rsidRPr="001A12EC">
        <w:rPr>
          <w:sz w:val="24"/>
          <w:szCs w:val="24"/>
        </w:rPr>
        <w:t>3382-3397</w:t>
      </w:r>
      <w:r w:rsidR="000722CC">
        <w:rPr>
          <w:sz w:val="24"/>
          <w:szCs w:val="24"/>
        </w:rPr>
        <w:t>.</w:t>
      </w:r>
      <w:r w:rsidR="001A12EC" w:rsidRPr="003B741E">
        <w:rPr>
          <w:rFonts w:cs="Helvetica"/>
          <w:sz w:val="24"/>
          <w:szCs w:val="24"/>
        </w:rPr>
        <w:t xml:space="preserve"> </w:t>
      </w:r>
      <w:r w:rsidRPr="003B741E">
        <w:rPr>
          <w:rFonts w:cs="Helvetica"/>
          <w:sz w:val="24"/>
          <w:szCs w:val="24"/>
        </w:rPr>
        <w:t>(pdf)</w:t>
      </w:r>
    </w:p>
    <w:p w:rsidR="00FE58F5" w:rsidRPr="003B741E" w:rsidRDefault="00FE58F5" w:rsidP="00FE58F5">
      <w:pPr>
        <w:pStyle w:val="ListParagraph"/>
        <w:spacing w:before="120"/>
        <w:ind w:left="1134" w:right="-40"/>
        <w:jc w:val="both"/>
        <w:rPr>
          <w:sz w:val="24"/>
          <w:szCs w:val="24"/>
          <w:lang w:bidi="ar-SA"/>
        </w:rPr>
      </w:pPr>
    </w:p>
    <w:p w:rsidR="00FE58F5" w:rsidRPr="003B741E" w:rsidRDefault="003B741E" w:rsidP="00FB1FC8">
      <w:pPr>
        <w:spacing w:before="120"/>
        <w:jc w:val="both"/>
      </w:pPr>
      <w:proofErr w:type="spellStart"/>
      <w:r w:rsidRPr="003B741E">
        <w:t>Rambabu</w:t>
      </w:r>
      <w:proofErr w:type="spellEnd"/>
      <w:r w:rsidRPr="003B741E">
        <w:t xml:space="preserve"> </w:t>
      </w:r>
      <w:proofErr w:type="spellStart"/>
      <w:r w:rsidRPr="003B741E">
        <w:t>Dandela</w:t>
      </w:r>
      <w:proofErr w:type="spellEnd"/>
      <w:r w:rsidRPr="003B741E">
        <w:t xml:space="preserve">, Roi </w:t>
      </w:r>
      <w:proofErr w:type="spellStart"/>
      <w:r w:rsidRPr="003B741E">
        <w:t>Mashiach</w:t>
      </w:r>
      <w:proofErr w:type="spellEnd"/>
      <w:r w:rsidRPr="003B741E">
        <w:t xml:space="preserve">, Raju </w:t>
      </w:r>
      <w:proofErr w:type="spellStart"/>
      <w:r w:rsidRPr="003B741E">
        <w:t>Adepu</w:t>
      </w:r>
      <w:proofErr w:type="spellEnd"/>
      <w:r w:rsidRPr="003B741E">
        <w:t xml:space="preserve">, Rachel </w:t>
      </w:r>
      <w:proofErr w:type="spellStart"/>
      <w:r w:rsidRPr="003B741E">
        <w:t>Gregor</w:t>
      </w:r>
      <w:proofErr w:type="spellEnd"/>
      <w:r w:rsidRPr="003B741E">
        <w:t xml:space="preserve">, Muhammad </w:t>
      </w:r>
      <w:proofErr w:type="spellStart"/>
      <w:r w:rsidRPr="003B741E">
        <w:t>Athamna</w:t>
      </w:r>
      <w:proofErr w:type="spellEnd"/>
      <w:r w:rsidRPr="003B741E">
        <w:t xml:space="preserve">, Efrat </w:t>
      </w:r>
      <w:proofErr w:type="spellStart"/>
      <w:r w:rsidRPr="003B741E">
        <w:t>Zecharia</w:t>
      </w:r>
      <w:proofErr w:type="spellEnd"/>
      <w:r w:rsidRPr="003B741E">
        <w:t xml:space="preserve">, Orna Ernst, </w:t>
      </w:r>
      <w:r w:rsidRPr="00303277">
        <w:rPr>
          <w:b/>
          <w:bCs/>
          <w:u w:val="single"/>
        </w:rPr>
        <w:t>Tsaffrir Zor</w:t>
      </w:r>
      <w:r w:rsidRPr="003B741E">
        <w:rPr>
          <w:b/>
          <w:bCs/>
        </w:rPr>
        <w:t>*</w:t>
      </w:r>
      <w:r w:rsidRPr="003B741E">
        <w:t xml:space="preserve"> and Michael M. </w:t>
      </w:r>
      <w:proofErr w:type="spellStart"/>
      <w:r w:rsidRPr="003B741E">
        <w:t>Meijler</w:t>
      </w:r>
      <w:proofErr w:type="spellEnd"/>
      <w:r w:rsidRPr="003B741E">
        <w:rPr>
          <w:b/>
          <w:bCs/>
        </w:rPr>
        <w:t>*</w:t>
      </w:r>
      <w:r w:rsidRPr="003B741E">
        <w:t xml:space="preserve">, Synthesis and evaluation of a tag-free photoactive </w:t>
      </w:r>
      <w:proofErr w:type="spellStart"/>
      <w:r w:rsidRPr="003B741E">
        <w:t>phospho</w:t>
      </w:r>
      <w:proofErr w:type="spellEnd"/>
      <w:r w:rsidRPr="003B741E">
        <w:t xml:space="preserve">-ceramide analogue-1 (PCERA-1) probe to study immunomodulation in macrophages, </w:t>
      </w:r>
      <w:r w:rsidRPr="003B741E">
        <w:rPr>
          <w:rFonts w:eastAsiaTheme="minorHAnsi"/>
          <w:i/>
          <w:iCs/>
          <w:lang w:bidi="he-IL"/>
        </w:rPr>
        <w:t>Chemical Communications</w:t>
      </w:r>
      <w:r w:rsidRPr="003B741E">
        <w:rPr>
          <w:lang w:bidi="he-IL"/>
        </w:rPr>
        <w:t>, 2017, 53, 3842-3845</w:t>
      </w:r>
      <w:r w:rsidRPr="003B741E">
        <w:rPr>
          <w:rFonts w:cs="Helvetica"/>
        </w:rPr>
        <w:t>. (</w:t>
      </w:r>
      <w:proofErr w:type="gramStart"/>
      <w:r w:rsidRPr="003B741E">
        <w:rPr>
          <w:rFonts w:cs="Helvetica"/>
        </w:rPr>
        <w:t>pdf</w:t>
      </w:r>
      <w:proofErr w:type="gramEnd"/>
      <w:r w:rsidRPr="003B741E">
        <w:rPr>
          <w:rFonts w:cs="Helvetica"/>
        </w:rPr>
        <w:t>)</w:t>
      </w:r>
    </w:p>
    <w:p w:rsidR="003B741E" w:rsidRPr="003B741E" w:rsidRDefault="003B741E" w:rsidP="003B741E">
      <w:pPr>
        <w:jc w:val="both"/>
        <w:rPr>
          <w:lang w:bidi="he-IL"/>
        </w:rPr>
      </w:pPr>
      <w:r w:rsidRPr="003B741E">
        <w:rPr>
          <w:b/>
          <w:bCs/>
        </w:rPr>
        <w:t xml:space="preserve">* </w:t>
      </w:r>
      <w:proofErr w:type="gramStart"/>
      <w:r w:rsidRPr="003B741E">
        <w:rPr>
          <w:b/>
          <w:bCs/>
        </w:rPr>
        <w:t>co-corresponding</w:t>
      </w:r>
      <w:proofErr w:type="gramEnd"/>
      <w:r w:rsidRPr="003B741E">
        <w:rPr>
          <w:b/>
          <w:bCs/>
        </w:rPr>
        <w:t xml:space="preserve"> author</w:t>
      </w:r>
    </w:p>
    <w:p w:rsidR="00FE58F5" w:rsidRPr="003B741E" w:rsidRDefault="00FE58F5" w:rsidP="00FE58F5">
      <w:pPr>
        <w:pStyle w:val="ListParagraph"/>
        <w:spacing w:before="120"/>
        <w:ind w:left="1134" w:right="-40"/>
        <w:jc w:val="both"/>
        <w:rPr>
          <w:sz w:val="24"/>
          <w:szCs w:val="24"/>
          <w:lang w:bidi="ar-SA"/>
        </w:rPr>
      </w:pPr>
    </w:p>
    <w:p w:rsidR="00AA22C8" w:rsidRPr="003B741E" w:rsidRDefault="00FE58F5" w:rsidP="00FE58F5">
      <w:r w:rsidRPr="003B741E">
        <w:rPr>
          <w:lang w:val="nl-NL"/>
        </w:rPr>
        <w:t xml:space="preserve">Sebastián Katz, Orna Ernst, Dorit Avni, Muhammad Athamna, Amir Philosoph, Lide Arana, Alberto Ouro, L. Alexis Hoeferlin, Michael M. Meijler, Charles E. Chalfant, Antonio Gómez-Muñoz and </w:t>
      </w:r>
      <w:r w:rsidRPr="00303277">
        <w:rPr>
          <w:b/>
          <w:bCs/>
          <w:lang w:val="nl-NL"/>
        </w:rPr>
        <w:t>Tsaffrir Zor</w:t>
      </w:r>
      <w:r w:rsidRPr="003B741E">
        <w:rPr>
          <w:lang w:val="nl-NL"/>
        </w:rPr>
        <w:t>, Exogenous</w:t>
      </w:r>
      <w:r w:rsidRPr="003B741E">
        <w:rPr>
          <w:rFonts w:cs="Arial"/>
          <w:b/>
          <w:bCs/>
          <w:sz w:val="28"/>
          <w:szCs w:val="28"/>
          <w:lang w:val="nl-NL"/>
        </w:rPr>
        <w:t xml:space="preserve"> </w:t>
      </w:r>
      <w:r w:rsidRPr="003B741E">
        <w:rPr>
          <w:lang w:val="nl-NL"/>
        </w:rPr>
        <w:t xml:space="preserve">ceramide-1-phosphate (C1P) and phospho-ceramide analogue-1 (PCERA-1) regulate key macrophage activities via distinct receptors, </w:t>
      </w:r>
      <w:r w:rsidRPr="003B741E">
        <w:rPr>
          <w:i/>
          <w:iCs/>
          <w:lang w:val="nl-NL"/>
        </w:rPr>
        <w:t>Immunology Letters</w:t>
      </w:r>
      <w:r w:rsidRPr="003B741E">
        <w:rPr>
          <w:lang w:val="nl-NL"/>
        </w:rPr>
        <w:t>, 2016, 16</w:t>
      </w:r>
      <w:r w:rsidRPr="003B741E">
        <w:rPr>
          <w:rFonts w:cs="Helvetica"/>
        </w:rPr>
        <w:t>9, 73-81. (</w:t>
      </w:r>
      <w:proofErr w:type="gramStart"/>
      <w:r w:rsidRPr="003B741E">
        <w:rPr>
          <w:rFonts w:cs="Helvetica"/>
        </w:rPr>
        <w:t>pdf</w:t>
      </w:r>
      <w:proofErr w:type="gramEnd"/>
      <w:r w:rsidRPr="003B741E">
        <w:rPr>
          <w:rFonts w:cs="Helvetica"/>
        </w:rPr>
        <w:t>)</w:t>
      </w:r>
    </w:p>
    <w:p w:rsidR="00AA22C8" w:rsidRPr="003B741E" w:rsidRDefault="00AA22C8" w:rsidP="008A7F81"/>
    <w:p w:rsidR="003B741E" w:rsidRPr="003B741E" w:rsidRDefault="003B741E" w:rsidP="003B741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6"/>
          <w:szCs w:val="16"/>
          <w:lang w:bidi="he-IL"/>
        </w:rPr>
      </w:pPr>
      <w:r w:rsidRPr="003B741E">
        <w:rPr>
          <w:lang w:val="nl-NL"/>
        </w:rPr>
        <w:t xml:space="preserve">Yair Glick, Yaron Orenstein, Dana Chen, Dorit Avrahami, </w:t>
      </w:r>
      <w:r w:rsidRPr="00303277">
        <w:rPr>
          <w:b/>
          <w:bCs/>
          <w:u w:val="single"/>
          <w:lang w:val="nl-NL"/>
        </w:rPr>
        <w:t>Tsaffrir Zor</w:t>
      </w:r>
      <w:r w:rsidRPr="003B741E">
        <w:rPr>
          <w:lang w:val="nl-NL"/>
        </w:rPr>
        <w:t>, Ron Shamir and Doron Gerber, Integrated microfluidic approach for quantitative high-throughput measurements of transcription factor binding affinities,</w:t>
      </w:r>
      <w:r w:rsidRPr="003B741E">
        <w:rPr>
          <w:rFonts w:cs="Helvetica"/>
        </w:rPr>
        <w:t xml:space="preserve"> </w:t>
      </w:r>
      <w:r w:rsidRPr="003B741E">
        <w:rPr>
          <w:i/>
          <w:iCs/>
          <w:lang w:val="nl-NL"/>
        </w:rPr>
        <w:t>Nucleic Acids Researc</w:t>
      </w:r>
      <w:r w:rsidRPr="00303277">
        <w:rPr>
          <w:i/>
          <w:iCs/>
          <w:lang w:val="nl-NL"/>
        </w:rPr>
        <w:t>h</w:t>
      </w:r>
      <w:r w:rsidRPr="00303277">
        <w:rPr>
          <w:rFonts w:cs="Helvetica"/>
          <w:lang w:bidi="he-IL"/>
        </w:rPr>
        <w:t xml:space="preserve">, 2016, 44, e51. </w:t>
      </w:r>
      <w:r w:rsidRPr="00303277">
        <w:rPr>
          <w:rFonts w:cs="Helvetica"/>
        </w:rPr>
        <w:t>(</w:t>
      </w:r>
      <w:proofErr w:type="gramStart"/>
      <w:r w:rsidRPr="00303277">
        <w:rPr>
          <w:rFonts w:cs="Helvetica"/>
        </w:rPr>
        <w:t>pdf</w:t>
      </w:r>
      <w:proofErr w:type="gramEnd"/>
      <w:r w:rsidRPr="003B741E">
        <w:rPr>
          <w:rFonts w:cs="Helvetica"/>
        </w:rPr>
        <w:t>)</w:t>
      </w:r>
      <w:r w:rsidRPr="003B741E">
        <w:rPr>
          <w:rFonts w:cs="Helvetica"/>
          <w:highlight w:val="yellow"/>
          <w:lang w:bidi="he-IL"/>
        </w:rPr>
        <w:t xml:space="preserve"> </w:t>
      </w:r>
    </w:p>
    <w:p w:rsidR="00FE58F5" w:rsidRDefault="00FE58F5" w:rsidP="008A7F81"/>
    <w:p w:rsidR="008A7F81" w:rsidRPr="008A7F81" w:rsidRDefault="008A7F81" w:rsidP="008A7F81">
      <w:proofErr w:type="gramStart"/>
      <w:r w:rsidRPr="008A7F81">
        <w:t xml:space="preserve">Luba Dubinsky, Antonia </w:t>
      </w:r>
      <w:proofErr w:type="spellStart"/>
      <w:r w:rsidRPr="008A7F81">
        <w:t>Delago</w:t>
      </w:r>
      <w:proofErr w:type="spellEnd"/>
      <w:r w:rsidRPr="008A7F81">
        <w:t xml:space="preserve">, </w:t>
      </w:r>
      <w:proofErr w:type="spellStart"/>
      <w:r w:rsidRPr="008A7F81">
        <w:t>Neri</w:t>
      </w:r>
      <w:proofErr w:type="spellEnd"/>
      <w:r w:rsidRPr="008A7F81">
        <w:t xml:space="preserve"> Amara, </w:t>
      </w:r>
      <w:proofErr w:type="spellStart"/>
      <w:r w:rsidRPr="008A7F81">
        <w:t>Pnina</w:t>
      </w:r>
      <w:proofErr w:type="spellEnd"/>
      <w:r w:rsidRPr="008A7F81">
        <w:t xml:space="preserve"> </w:t>
      </w:r>
      <w:proofErr w:type="spellStart"/>
      <w:r w:rsidRPr="008A7F81">
        <w:t>Krief</w:t>
      </w:r>
      <w:proofErr w:type="spellEnd"/>
      <w:r w:rsidRPr="008A7F81">
        <w:t xml:space="preserve">, </w:t>
      </w:r>
      <w:proofErr w:type="spellStart"/>
      <w:r w:rsidRPr="008A7F81">
        <w:t>Josep</w:t>
      </w:r>
      <w:proofErr w:type="spellEnd"/>
      <w:r w:rsidRPr="008A7F81">
        <w:t xml:space="preserve"> </w:t>
      </w:r>
      <w:proofErr w:type="spellStart"/>
      <w:r w:rsidRPr="008A7F81">
        <w:t>Rayo</w:t>
      </w:r>
      <w:proofErr w:type="spellEnd"/>
      <w:r w:rsidRPr="008A7F81">
        <w:t xml:space="preserve">, </w:t>
      </w:r>
      <w:r w:rsidRPr="00303277">
        <w:rPr>
          <w:b/>
          <w:bCs/>
          <w:u w:val="single"/>
          <w:lang w:val="nl-NL"/>
        </w:rPr>
        <w:t>Tsaffrir Zor</w:t>
      </w:r>
      <w:r w:rsidRPr="008A7F81">
        <w:t xml:space="preserve">, Vladimir V. </w:t>
      </w:r>
      <w:proofErr w:type="spellStart"/>
      <w:r w:rsidRPr="008A7F81">
        <w:t>Kravchenko</w:t>
      </w:r>
      <w:proofErr w:type="spellEnd"/>
      <w:r w:rsidRPr="008A7F81">
        <w:t xml:space="preserve"> and Michael M. </w:t>
      </w:r>
      <w:proofErr w:type="spellStart"/>
      <w:r w:rsidRPr="008A7F81">
        <w:t>Meijler</w:t>
      </w:r>
      <w:proofErr w:type="spellEnd"/>
      <w:r w:rsidRPr="008A7F81">
        <w:t xml:space="preserve">, Species selective </w:t>
      </w:r>
      <w:proofErr w:type="spellStart"/>
      <w:r w:rsidRPr="008A7F81">
        <w:t>diazirine</w:t>
      </w:r>
      <w:proofErr w:type="spellEnd"/>
      <w:r w:rsidRPr="008A7F81">
        <w:t xml:space="preserve"> positioning in tag-free photoactive quorum sensing probes, </w:t>
      </w:r>
      <w:r w:rsidRPr="008A7F81">
        <w:rPr>
          <w:i/>
          <w:iCs/>
        </w:rPr>
        <w:t>Chemical Communications</w:t>
      </w:r>
      <w:r w:rsidRPr="008A7F81">
        <w:t>, 2013, 49, 5826-5828.</w:t>
      </w:r>
      <w:proofErr w:type="gramEnd"/>
      <w:r w:rsidRPr="008A7F81">
        <w:t xml:space="preserve"> (</w:t>
      </w:r>
      <w:hyperlink r:id="rId6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lastRenderedPageBreak/>
        <w:t xml:space="preserve">Yifat Glucksam-Galnoy, Roy </w:t>
      </w:r>
      <w:proofErr w:type="spellStart"/>
      <w:r w:rsidRPr="008A7F81">
        <w:t>Sananes</w:t>
      </w:r>
      <w:proofErr w:type="spellEnd"/>
      <w:r w:rsidRPr="008A7F81">
        <w:t xml:space="preserve">, Nava Silberstein, </w:t>
      </w:r>
      <w:proofErr w:type="spellStart"/>
      <w:r w:rsidRPr="008A7F81">
        <w:t>Pnina</w:t>
      </w:r>
      <w:proofErr w:type="spellEnd"/>
      <w:r w:rsidRPr="008A7F81">
        <w:t xml:space="preserve"> </w:t>
      </w:r>
      <w:proofErr w:type="spellStart"/>
      <w:r w:rsidRPr="008A7F81">
        <w:t>Krief</w:t>
      </w:r>
      <w:proofErr w:type="spellEnd"/>
      <w:r w:rsidRPr="008A7F81">
        <w:t xml:space="preserve">, Vladimir V. </w:t>
      </w:r>
      <w:proofErr w:type="spellStart"/>
      <w:r w:rsidRPr="008A7F81">
        <w:t>Kravchenko</w:t>
      </w:r>
      <w:proofErr w:type="spellEnd"/>
      <w:r w:rsidRPr="008A7F81">
        <w:t xml:space="preserve">, Michael M. </w:t>
      </w:r>
      <w:proofErr w:type="spellStart"/>
      <w:r w:rsidRPr="008A7F81">
        <w:t>Meijler</w:t>
      </w:r>
      <w:proofErr w:type="spellEnd"/>
      <w:r w:rsidRPr="008A7F81">
        <w:t xml:space="preserve"> and </w:t>
      </w:r>
      <w:r w:rsidRPr="00303277">
        <w:rPr>
          <w:b/>
          <w:bCs/>
          <w:u w:val="single"/>
          <w:lang w:val="nl-NL"/>
        </w:rPr>
        <w:t>Tsaffrir Zor</w:t>
      </w:r>
      <w:r w:rsidRPr="008A7F81">
        <w:t>, The bacterial quorum-sensing signal molecule N-3-oxo-dodecanoyl-L-homoserine lactone reciprocally modulates pro- and anti-inflammatory cytokines in activated macrophages, </w:t>
      </w:r>
      <w:r w:rsidRPr="008A7F81">
        <w:rPr>
          <w:i/>
          <w:iCs/>
        </w:rPr>
        <w:t>Journal of Immunology</w:t>
      </w:r>
      <w:r w:rsidRPr="008A7F81">
        <w:t>, 2013, 191, 337-344. (</w:t>
      </w:r>
      <w:hyperlink r:id="rId7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t xml:space="preserve">Avital </w:t>
      </w:r>
      <w:proofErr w:type="spellStart"/>
      <w:r w:rsidRPr="008A7F81">
        <w:t>Parnas</w:t>
      </w:r>
      <w:proofErr w:type="spellEnd"/>
      <w:r w:rsidRPr="008A7F81">
        <w:t xml:space="preserve">, </w:t>
      </w:r>
      <w:proofErr w:type="spellStart"/>
      <w:r w:rsidRPr="008A7F81">
        <w:t>Shahar</w:t>
      </w:r>
      <w:proofErr w:type="spellEnd"/>
      <w:r w:rsidRPr="008A7F81">
        <w:t xml:space="preserve"> </w:t>
      </w:r>
      <w:proofErr w:type="spellStart"/>
      <w:r w:rsidRPr="008A7F81">
        <w:t>Nisemblat</w:t>
      </w:r>
      <w:proofErr w:type="spellEnd"/>
      <w:r w:rsidRPr="008A7F81">
        <w:t xml:space="preserve">, Celeste Weiss, </w:t>
      </w:r>
      <w:proofErr w:type="spellStart"/>
      <w:r w:rsidRPr="008A7F81">
        <w:t>Galit</w:t>
      </w:r>
      <w:proofErr w:type="spellEnd"/>
      <w:r w:rsidRPr="008A7F81">
        <w:t xml:space="preserve"> Levy-</w:t>
      </w:r>
      <w:proofErr w:type="spellStart"/>
      <w:r w:rsidRPr="008A7F81">
        <w:t>Rimler</w:t>
      </w:r>
      <w:proofErr w:type="spellEnd"/>
      <w:r w:rsidRPr="008A7F81">
        <w:t xml:space="preserve">, Amir </w:t>
      </w:r>
      <w:proofErr w:type="spellStart"/>
      <w:r w:rsidRPr="008A7F81">
        <w:t>Pri</w:t>
      </w:r>
      <w:proofErr w:type="spellEnd"/>
      <w:r w:rsidRPr="008A7F81">
        <w:t xml:space="preserve">-Or, </w:t>
      </w:r>
      <w:r w:rsidRPr="00303277">
        <w:rPr>
          <w:b/>
          <w:bCs/>
          <w:u w:val="single"/>
          <w:lang w:val="nl-NL"/>
        </w:rPr>
        <w:t>Tsaffrir Zor</w:t>
      </w:r>
      <w:r w:rsidRPr="008A7F81">
        <w:t xml:space="preserve">, Peter A. Lund, Peter </w:t>
      </w:r>
      <w:proofErr w:type="spellStart"/>
      <w:r w:rsidRPr="008A7F81">
        <w:t>Bross</w:t>
      </w:r>
      <w:proofErr w:type="spellEnd"/>
      <w:r w:rsidRPr="008A7F81">
        <w:t xml:space="preserve"> and </w:t>
      </w:r>
      <w:proofErr w:type="spellStart"/>
      <w:r w:rsidRPr="008A7F81">
        <w:t>Abdussalam</w:t>
      </w:r>
      <w:proofErr w:type="spellEnd"/>
      <w:r w:rsidRPr="008A7F81">
        <w:t xml:space="preserve"> </w:t>
      </w:r>
      <w:proofErr w:type="spellStart"/>
      <w:r w:rsidRPr="008A7F81">
        <w:t>Azem</w:t>
      </w:r>
      <w:proofErr w:type="spellEnd"/>
      <w:r w:rsidRPr="008A7F81">
        <w:t>, Identification of Elements that Dictate the Specificity of Mitochondrial Hsp60 for its Co-chaperonin, 2012, </w:t>
      </w:r>
      <w:proofErr w:type="spellStart"/>
      <w:r w:rsidRPr="008A7F81">
        <w:rPr>
          <w:i/>
          <w:iCs/>
        </w:rPr>
        <w:t>PLoS</w:t>
      </w:r>
      <w:proofErr w:type="spellEnd"/>
      <w:r w:rsidRPr="008A7F81">
        <w:rPr>
          <w:i/>
          <w:iCs/>
        </w:rPr>
        <w:t xml:space="preserve"> ONE</w:t>
      </w:r>
      <w:r w:rsidRPr="008A7F81">
        <w:t>, 7, e50318. (</w:t>
      </w:r>
      <w:hyperlink r:id="rId8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t xml:space="preserve">Yifat Glucksam-Galnoy, </w:t>
      </w:r>
      <w:r w:rsidRPr="00303277">
        <w:rPr>
          <w:b/>
          <w:bCs/>
          <w:u w:val="single"/>
          <w:lang w:val="nl-NL"/>
        </w:rPr>
        <w:t>Tsaffrir Zor</w:t>
      </w:r>
      <w:r w:rsidRPr="008A7F81">
        <w:t xml:space="preserve"> and </w:t>
      </w:r>
      <w:proofErr w:type="spellStart"/>
      <w:r w:rsidRPr="008A7F81">
        <w:t>Rimona</w:t>
      </w:r>
      <w:proofErr w:type="spellEnd"/>
      <w:r w:rsidRPr="008A7F81">
        <w:t xml:space="preserve"> </w:t>
      </w:r>
      <w:proofErr w:type="spellStart"/>
      <w:r w:rsidRPr="008A7F81">
        <w:t>Margalit</w:t>
      </w:r>
      <w:proofErr w:type="spellEnd"/>
      <w:r w:rsidRPr="008A7F81">
        <w:t xml:space="preserve">, </w:t>
      </w:r>
      <w:proofErr w:type="spellStart"/>
      <w:r w:rsidRPr="008A7F81">
        <w:t>Hyaluronan</w:t>
      </w:r>
      <w:proofErr w:type="spellEnd"/>
      <w:r w:rsidRPr="008A7F81">
        <w:t xml:space="preserve">-modified and regular </w:t>
      </w:r>
      <w:proofErr w:type="spellStart"/>
      <w:r w:rsidRPr="008A7F81">
        <w:t>multilamellar</w:t>
      </w:r>
      <w:proofErr w:type="spellEnd"/>
      <w:r w:rsidRPr="008A7F81">
        <w:t xml:space="preserve"> liposomes provide sub-cellular targeting to macrophages, without eliciting a pro-inflammatory response, </w:t>
      </w:r>
      <w:r w:rsidRPr="008A7F81">
        <w:rPr>
          <w:i/>
          <w:iCs/>
        </w:rPr>
        <w:t>Journal of Controlled Release, </w:t>
      </w:r>
      <w:r w:rsidRPr="008A7F81">
        <w:t>2012, 160, 388-393. (</w:t>
      </w:r>
      <w:hyperlink r:id="rId9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proofErr w:type="spellStart"/>
      <w:r w:rsidRPr="008A7F81">
        <w:t>Dorit</w:t>
      </w:r>
      <w:proofErr w:type="spellEnd"/>
      <w:r w:rsidRPr="008A7F81">
        <w:t xml:space="preserve"> Avni, Yifat </w:t>
      </w:r>
      <w:proofErr w:type="spellStart"/>
      <w:r w:rsidRPr="008A7F81">
        <w:t>Glucksam</w:t>
      </w:r>
      <w:proofErr w:type="spellEnd"/>
      <w:r w:rsidRPr="008A7F81">
        <w:t xml:space="preserve"> and </w:t>
      </w:r>
      <w:r w:rsidRPr="00303277">
        <w:rPr>
          <w:b/>
          <w:bCs/>
          <w:u w:val="single"/>
          <w:lang w:val="nl-NL"/>
        </w:rPr>
        <w:t>Tsaffrir Zor</w:t>
      </w:r>
      <w:r w:rsidRPr="008A7F81">
        <w:t>, The Phosphatidylinositol 3-kinase (PI3K) inhibitor LY294002 modulates cytokine expression in mouse macrophages via p50 nuclear factor kappa B inhibition, in a PI3K-independent mechanism, </w:t>
      </w:r>
      <w:r w:rsidRPr="008A7F81">
        <w:rPr>
          <w:i/>
          <w:iCs/>
        </w:rPr>
        <w:t>Biochemical Pharmacology, </w:t>
      </w:r>
      <w:r w:rsidRPr="008A7F81">
        <w:t>2012, 83, 106-114. (</w:t>
      </w:r>
      <w:hyperlink r:id="rId10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CC05B8">
      <w:r w:rsidRPr="008A7F81">
        <w:t xml:space="preserve">Meir Goldsmith, Ala </w:t>
      </w:r>
      <w:proofErr w:type="spellStart"/>
      <w:r w:rsidRPr="008A7F81">
        <w:t>Daka</w:t>
      </w:r>
      <w:proofErr w:type="spellEnd"/>
      <w:r w:rsidRPr="008A7F81">
        <w:t xml:space="preserve">, Nadia F. </w:t>
      </w:r>
      <w:proofErr w:type="spellStart"/>
      <w:r w:rsidRPr="008A7F81">
        <w:t>Lamour</w:t>
      </w:r>
      <w:proofErr w:type="spellEnd"/>
      <w:r w:rsidRPr="008A7F81">
        <w:t xml:space="preserve">, Roi </w:t>
      </w:r>
      <w:proofErr w:type="spellStart"/>
      <w:r w:rsidRPr="008A7F81">
        <w:t>Mashiach</w:t>
      </w:r>
      <w:proofErr w:type="spellEnd"/>
      <w:r w:rsidRPr="008A7F81">
        <w:t xml:space="preserve">, Yifat </w:t>
      </w:r>
      <w:proofErr w:type="spellStart"/>
      <w:r w:rsidRPr="008A7F81">
        <w:t>Glucksam</w:t>
      </w:r>
      <w:proofErr w:type="spellEnd"/>
      <w:r w:rsidRPr="008A7F81">
        <w:t xml:space="preserve">, Charles E. Chalfant, Michael M. </w:t>
      </w:r>
      <w:proofErr w:type="spellStart"/>
      <w:r w:rsidRPr="008A7F81">
        <w:t>Meijler</w:t>
      </w:r>
      <w:proofErr w:type="spellEnd"/>
      <w:r w:rsidRPr="008A7F81">
        <w:t xml:space="preserve"> and </w:t>
      </w:r>
      <w:r w:rsidRPr="00303277">
        <w:rPr>
          <w:b/>
          <w:bCs/>
          <w:u w:val="single"/>
          <w:lang w:val="nl-NL"/>
        </w:rPr>
        <w:t>Tsaffrir Zor</w:t>
      </w:r>
      <w:r w:rsidRPr="008A7F81">
        <w:t>, A ceramide analog inhibits cPLA2 activity and consequent PGE2 formation in LPS-stimulated macrophages, Immunology Letters, 2011, 135, 136-143. (</w:t>
      </w:r>
      <w:hyperlink r:id="rId11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CC05B8">
      <w:r w:rsidRPr="008A7F81">
        <w:t xml:space="preserve">Dorit </w:t>
      </w:r>
      <w:proofErr w:type="gramStart"/>
      <w:r w:rsidRPr="008A7F81">
        <w:t>Avni ,</w:t>
      </w:r>
      <w:proofErr w:type="gramEnd"/>
      <w:r w:rsidRPr="008A7F81">
        <w:t xml:space="preserve"> Orna Ernst , Amir </w:t>
      </w:r>
      <w:proofErr w:type="spellStart"/>
      <w:r w:rsidRPr="008A7F81">
        <w:t>Philosoph</w:t>
      </w:r>
      <w:proofErr w:type="spellEnd"/>
      <w:r w:rsidRPr="008A7F81">
        <w:t xml:space="preserve"> and </w:t>
      </w:r>
      <w:r w:rsidRPr="00303277">
        <w:rPr>
          <w:b/>
          <w:bCs/>
          <w:u w:val="single"/>
        </w:rPr>
        <w:t>Tsaffrir Zor</w:t>
      </w:r>
      <w:r w:rsidRPr="008A7F81">
        <w:t>, Role of CREB in modulation of TNF a and IL-10 expression in LPS-stimulated RAW264.7 macrophages, </w:t>
      </w:r>
      <w:r w:rsidRPr="008A7F81">
        <w:rPr>
          <w:i/>
          <w:iCs/>
        </w:rPr>
        <w:t>Molecular Immunology , </w:t>
      </w:r>
      <w:r w:rsidRPr="008A7F81">
        <w:t>2010, 47, 1396-1403. (</w:t>
      </w:r>
      <w:hyperlink r:id="rId12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t xml:space="preserve">Orna Ernst and </w:t>
      </w:r>
      <w:r w:rsidRPr="00303277">
        <w:rPr>
          <w:b/>
          <w:bCs/>
          <w:u w:val="single"/>
        </w:rPr>
        <w:t>Tsaffrir Zor</w:t>
      </w:r>
      <w:r w:rsidRPr="008A7F81">
        <w:t>, Linearization of the Bradford protein assay, </w:t>
      </w:r>
      <w:r w:rsidRPr="008A7F81">
        <w:rPr>
          <w:i/>
          <w:iCs/>
        </w:rPr>
        <w:t>Journal of Visualized Experiments</w:t>
      </w:r>
      <w:r w:rsidRPr="008A7F81">
        <w:t xml:space="preserve">, 2010, 38, </w:t>
      </w:r>
      <w:proofErr w:type="spellStart"/>
      <w:r w:rsidRPr="008A7F81">
        <w:t>doi</w:t>
      </w:r>
      <w:proofErr w:type="spellEnd"/>
      <w:r w:rsidRPr="008A7F81">
        <w:t>: 10.3791/1918. (</w:t>
      </w:r>
      <w:hyperlink r:id="rId13" w:tgtFrame="_blank" w:history="1">
        <w:proofErr w:type="gramStart"/>
        <w:r w:rsidRPr="008A7F81">
          <w:rPr>
            <w:rStyle w:val="Hyperlink"/>
          </w:rPr>
          <w:t>video</w:t>
        </w:r>
        <w:proofErr w:type="gramEnd"/>
        <w:r w:rsidRPr="008A7F81">
          <w:rPr>
            <w:rStyle w:val="Hyperlink"/>
          </w:rPr>
          <w:t xml:space="preserve"> article link</w:t>
        </w:r>
      </w:hyperlink>
      <w:r w:rsidRPr="008A7F81">
        <w:t>) (</w:t>
      </w:r>
      <w:hyperlink r:id="rId14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proofErr w:type="spellStart"/>
      <w:r w:rsidRPr="008A7F81">
        <w:t>Dorit</w:t>
      </w:r>
      <w:proofErr w:type="spellEnd"/>
      <w:r w:rsidRPr="008A7F81">
        <w:t xml:space="preserve"> Avni, Amir </w:t>
      </w:r>
      <w:proofErr w:type="spellStart"/>
      <w:r w:rsidRPr="008A7F81">
        <w:t>Philosoph</w:t>
      </w:r>
      <w:proofErr w:type="spellEnd"/>
      <w:r w:rsidRPr="008A7F81">
        <w:t xml:space="preserve">, Michael M. </w:t>
      </w:r>
      <w:proofErr w:type="spellStart"/>
      <w:r w:rsidRPr="008A7F81">
        <w:t>Meijler</w:t>
      </w:r>
      <w:proofErr w:type="spellEnd"/>
      <w:r w:rsidRPr="008A7F81">
        <w:t xml:space="preserve"> and </w:t>
      </w:r>
      <w:r w:rsidRPr="00303277">
        <w:rPr>
          <w:b/>
          <w:bCs/>
          <w:u w:val="single"/>
        </w:rPr>
        <w:t>Tsaffrir Zor</w:t>
      </w:r>
      <w:r w:rsidRPr="008A7F81">
        <w:t>, The ceramide-1-phosphate analog PCERA-1 modulates TNFα and IL-10 production in macrophages via the cAMP-PKA-CREB pathway in a GTP-dependent manner, </w:t>
      </w:r>
      <w:r w:rsidRPr="008A7F81">
        <w:rPr>
          <w:i/>
          <w:iCs/>
        </w:rPr>
        <w:t>Immunology</w:t>
      </w:r>
      <w:r w:rsidRPr="008A7F81">
        <w:t>, 2010, 129, 375-385. (</w:t>
      </w:r>
      <w:hyperlink r:id="rId15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t xml:space="preserve">Maya Levi, Michael M. </w:t>
      </w:r>
      <w:proofErr w:type="spellStart"/>
      <w:r w:rsidRPr="008A7F81">
        <w:t>Meijler</w:t>
      </w:r>
      <w:proofErr w:type="spellEnd"/>
      <w:r w:rsidRPr="008A7F81">
        <w:t xml:space="preserve">, Antonio Gómez-Muñoz, and </w:t>
      </w:r>
      <w:r w:rsidRPr="00303277">
        <w:rPr>
          <w:b/>
          <w:bCs/>
          <w:u w:val="single"/>
        </w:rPr>
        <w:t>Tsaffrir Zor</w:t>
      </w:r>
      <w:r w:rsidRPr="008A7F81">
        <w:t xml:space="preserve">, Distinct receptor-mediated activities in macrophages for natural ceramide-1-phosphate (C1P) and for </w:t>
      </w:r>
      <w:proofErr w:type="spellStart"/>
      <w:r w:rsidRPr="008A7F81">
        <w:t>phospho</w:t>
      </w:r>
      <w:proofErr w:type="spellEnd"/>
      <w:r w:rsidRPr="008A7F81">
        <w:t>-ceramide analogue-1 (PCERA-1), </w:t>
      </w:r>
      <w:r w:rsidRPr="008A7F81">
        <w:rPr>
          <w:i/>
          <w:iCs/>
        </w:rPr>
        <w:t>Molecular and Cellular Endocrinology</w:t>
      </w:r>
      <w:r w:rsidRPr="008A7F81">
        <w:t>, 2010, 314, 248-255. (</w:t>
      </w:r>
      <w:hyperlink r:id="rId16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t xml:space="preserve">Meir Goldsmith, Dorit Avni , Orna Ernst , Yifat </w:t>
      </w:r>
      <w:proofErr w:type="spellStart"/>
      <w:r w:rsidRPr="008A7F81">
        <w:t>Glucksam</w:t>
      </w:r>
      <w:proofErr w:type="spellEnd"/>
      <w:r w:rsidRPr="008A7F81">
        <w:t xml:space="preserve">, </w:t>
      </w:r>
      <w:proofErr w:type="spellStart"/>
      <w:r w:rsidRPr="008A7F81">
        <w:t>Galit</w:t>
      </w:r>
      <w:proofErr w:type="spellEnd"/>
      <w:r w:rsidRPr="008A7F81">
        <w:t xml:space="preserve"> Levy-</w:t>
      </w:r>
      <w:proofErr w:type="spellStart"/>
      <w:r w:rsidRPr="008A7F81">
        <w:t>Rimler</w:t>
      </w:r>
      <w:proofErr w:type="spellEnd"/>
      <w:r w:rsidRPr="008A7F81">
        <w:t xml:space="preserve">, Michael M. </w:t>
      </w:r>
      <w:proofErr w:type="spellStart"/>
      <w:r w:rsidRPr="008A7F81">
        <w:t>Meijler</w:t>
      </w:r>
      <w:proofErr w:type="spellEnd"/>
      <w:r w:rsidRPr="008A7F81">
        <w:t xml:space="preserve"> and </w:t>
      </w:r>
      <w:r w:rsidRPr="00303277">
        <w:rPr>
          <w:b/>
          <w:bCs/>
          <w:u w:val="single"/>
        </w:rPr>
        <w:t>Tsaffrir Zor</w:t>
      </w:r>
      <w:r w:rsidRPr="008A7F81">
        <w:t xml:space="preserve">, Synergistic IL-10 induction by LPS and the ceramide-1-phosphate analog PCERA-1 is mediated by the cAMP and p38 MAP kinase </w:t>
      </w:r>
      <w:proofErr w:type="spellStart"/>
      <w:r w:rsidRPr="008A7F81">
        <w:t>pathways,</w:t>
      </w:r>
      <w:r w:rsidRPr="008A7F81">
        <w:rPr>
          <w:i/>
          <w:iCs/>
        </w:rPr>
        <w:t>Molecular</w:t>
      </w:r>
      <w:proofErr w:type="spellEnd"/>
      <w:r w:rsidRPr="008A7F81">
        <w:rPr>
          <w:i/>
          <w:iCs/>
        </w:rPr>
        <w:t xml:space="preserve"> Immunology </w:t>
      </w:r>
      <w:r w:rsidRPr="008A7F81">
        <w:t>2009, 46, 1979-1987. (</w:t>
      </w:r>
      <w:hyperlink r:id="rId17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lastRenderedPageBreak/>
        <w:t xml:space="preserve">Dorit Avni , Meir Goldsmith, Orna Ernst , Roi </w:t>
      </w:r>
      <w:proofErr w:type="spellStart"/>
      <w:r w:rsidRPr="008A7F81">
        <w:t>Mashiach</w:t>
      </w:r>
      <w:proofErr w:type="spellEnd"/>
      <w:r w:rsidRPr="008A7F81">
        <w:t xml:space="preserve">, </w:t>
      </w:r>
      <w:proofErr w:type="spellStart"/>
      <w:r w:rsidRPr="008A7F81">
        <w:t>Tove</w:t>
      </w:r>
      <w:proofErr w:type="spellEnd"/>
      <w:r w:rsidRPr="008A7F81">
        <w:t xml:space="preserve"> </w:t>
      </w:r>
      <w:proofErr w:type="spellStart"/>
      <w:r w:rsidRPr="008A7F81">
        <w:t>Tuntland</w:t>
      </w:r>
      <w:proofErr w:type="spellEnd"/>
      <w:r w:rsidRPr="008A7F81">
        <w:t xml:space="preserve"> , Michael M. </w:t>
      </w:r>
      <w:proofErr w:type="spellStart"/>
      <w:r w:rsidRPr="008A7F81">
        <w:t>Meijler</w:t>
      </w:r>
      <w:proofErr w:type="spellEnd"/>
      <w:r w:rsidRPr="008A7F81">
        <w:t>, Nathanael Gr</w:t>
      </w:r>
      <w:r w:rsidR="00303277">
        <w:t xml:space="preserve">ay, Hugh Rosen and </w:t>
      </w:r>
      <w:r w:rsidR="00303277" w:rsidRPr="00303277">
        <w:rPr>
          <w:b/>
          <w:bCs/>
          <w:u w:val="single"/>
        </w:rPr>
        <w:t>Tsaffrir Zor</w:t>
      </w:r>
      <w:r w:rsidRPr="008A7F81">
        <w:t>, Modulation of TNFα , IL-10 and IL-12p40 levels by a ceramide-1-phosphate analog, PCERA-1, </w:t>
      </w:r>
      <w:r w:rsidRPr="008A7F81">
        <w:rPr>
          <w:i/>
          <w:iCs/>
        </w:rPr>
        <w:t>in-vivo </w:t>
      </w:r>
      <w:r w:rsidRPr="008A7F81">
        <w:t>and </w:t>
      </w:r>
      <w:r w:rsidRPr="008A7F81">
        <w:rPr>
          <w:i/>
          <w:iCs/>
        </w:rPr>
        <w:t>ex-vivo </w:t>
      </w:r>
      <w:r w:rsidRPr="008A7F81">
        <w:t>in primary macrophages, </w:t>
      </w:r>
      <w:r w:rsidRPr="008A7F81">
        <w:rPr>
          <w:i/>
          <w:iCs/>
        </w:rPr>
        <w:t>Immunology Letters</w:t>
      </w:r>
      <w:r w:rsidRPr="008A7F81">
        <w:t>, 2009, 123, 1-8</w:t>
      </w:r>
      <w:r w:rsidRPr="008A7F81">
        <w:rPr>
          <w:i/>
          <w:iCs/>
        </w:rPr>
        <w:t>. </w:t>
      </w:r>
      <w:r w:rsidRPr="008A7F81">
        <w:t>(</w:t>
      </w:r>
      <w:hyperlink r:id="rId18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t xml:space="preserve">Meir Goldsmith, Dorit Avni , </w:t>
      </w:r>
      <w:proofErr w:type="spellStart"/>
      <w:r w:rsidRPr="008A7F81">
        <w:t>Galit</w:t>
      </w:r>
      <w:proofErr w:type="spellEnd"/>
      <w:r w:rsidRPr="008A7F81">
        <w:t xml:space="preserve"> Levy-</w:t>
      </w:r>
      <w:proofErr w:type="spellStart"/>
      <w:r w:rsidRPr="008A7F81">
        <w:t>Rimler</w:t>
      </w:r>
      <w:proofErr w:type="spellEnd"/>
      <w:r w:rsidRPr="008A7F81">
        <w:t xml:space="preserve">, Roi </w:t>
      </w:r>
      <w:proofErr w:type="spellStart"/>
      <w:r w:rsidRPr="008A7F81">
        <w:t>Mashiach</w:t>
      </w:r>
      <w:proofErr w:type="spellEnd"/>
      <w:r w:rsidRPr="008A7F81">
        <w:t xml:space="preserve">, Orna Ernst , Maya Levi , Bill Webb, Michael M. </w:t>
      </w:r>
      <w:proofErr w:type="spellStart"/>
      <w:r w:rsidRPr="008A7F81">
        <w:t>Meijler</w:t>
      </w:r>
      <w:proofErr w:type="spellEnd"/>
      <w:r w:rsidRPr="008A7F81">
        <w:t xml:space="preserve">, Nathanael S. Gray, Hugh Rosen and </w:t>
      </w:r>
      <w:r w:rsidRPr="00303277">
        <w:rPr>
          <w:b/>
          <w:bCs/>
          <w:u w:val="single"/>
        </w:rPr>
        <w:t>Tsaffrir Zor</w:t>
      </w:r>
      <w:r w:rsidRPr="008A7F81">
        <w:t xml:space="preserve">, A ceramide-1-phosphate analogue, PCERA-1, simultaneously suppresses </w:t>
      </w:r>
      <w:proofErr w:type="spellStart"/>
      <w:r w:rsidRPr="008A7F81">
        <w:t>tumour</w:t>
      </w:r>
      <w:proofErr w:type="spellEnd"/>
      <w:r w:rsidRPr="008A7F81">
        <w:t xml:space="preserve"> necrosis factor-α and induces interleukin-10 production in activated macrophages, </w:t>
      </w:r>
      <w:r w:rsidRPr="008A7F81">
        <w:rPr>
          <w:i/>
          <w:iCs/>
        </w:rPr>
        <w:t>Immunology</w:t>
      </w:r>
      <w:r w:rsidRPr="008A7F81">
        <w:t>, 2008, 127, 103-115. (</w:t>
      </w:r>
      <w:hyperlink r:id="rId19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t> </w:t>
      </w:r>
    </w:p>
    <w:p w:rsidR="00303277" w:rsidRDefault="00303277">
      <w:pPr>
        <w:rPr>
          <w:b/>
          <w:bCs/>
        </w:rPr>
      </w:pPr>
      <w:r>
        <w:rPr>
          <w:b/>
          <w:bCs/>
        </w:rPr>
        <w:br w:type="page"/>
      </w:r>
    </w:p>
    <w:p w:rsidR="008A7F81" w:rsidRPr="00CC05B8" w:rsidRDefault="008A7F81" w:rsidP="008A7F81">
      <w:pPr>
        <w:rPr>
          <w:b/>
          <w:bCs/>
          <w:u w:val="single"/>
        </w:rPr>
      </w:pPr>
      <w:r w:rsidRPr="00CC05B8">
        <w:rPr>
          <w:b/>
          <w:bCs/>
          <w:u w:val="single"/>
        </w:rPr>
        <w:lastRenderedPageBreak/>
        <w:t>Post-doctoral research</w:t>
      </w:r>
    </w:p>
    <w:p w:rsidR="00303277" w:rsidRPr="008A7F81" w:rsidRDefault="00303277" w:rsidP="008A7F81"/>
    <w:p w:rsidR="008A7F81" w:rsidRPr="008A7F81" w:rsidRDefault="008A7F81" w:rsidP="008A7F81">
      <w:r w:rsidRPr="008A7F81">
        <w:t xml:space="preserve">Jennifer L. Best, Carlos A. </w:t>
      </w:r>
      <w:proofErr w:type="spellStart"/>
      <w:r w:rsidRPr="008A7F81">
        <w:t>Amezcua</w:t>
      </w:r>
      <w:proofErr w:type="spellEnd"/>
      <w:r w:rsidRPr="008A7F81">
        <w:t xml:space="preserve">, Bernhard </w:t>
      </w:r>
      <w:proofErr w:type="spellStart"/>
      <w:r w:rsidRPr="008A7F81">
        <w:t>Mayr</w:t>
      </w:r>
      <w:proofErr w:type="spellEnd"/>
      <w:r w:rsidRPr="008A7F81">
        <w:t xml:space="preserve">, Lawrence </w:t>
      </w:r>
      <w:proofErr w:type="spellStart"/>
      <w:r w:rsidRPr="008A7F81">
        <w:t>Flechner</w:t>
      </w:r>
      <w:proofErr w:type="spellEnd"/>
      <w:r w:rsidRPr="008A7F81">
        <w:t xml:space="preserve">, Christopher M. </w:t>
      </w:r>
      <w:proofErr w:type="spellStart"/>
      <w:r w:rsidRPr="008A7F81">
        <w:t>Murawsky,Beverly</w:t>
      </w:r>
      <w:proofErr w:type="spellEnd"/>
      <w:r w:rsidRPr="008A7F81">
        <w:t xml:space="preserve"> Emerson, </w:t>
      </w:r>
      <w:r w:rsidRPr="00303277">
        <w:rPr>
          <w:b/>
          <w:bCs/>
          <w:u w:val="single"/>
        </w:rPr>
        <w:t>Tsaffrir Zor</w:t>
      </w:r>
      <w:r w:rsidRPr="008A7F81">
        <w:t>, Kevin H. Gardner, and Marc Montminy, Identification of Small Molecule Antagonists that Inhibit an Activator: Coactivator Interaction, Proceedings of the national Academy of Sciences USA, 2004, 101, 17622–17627. (</w:t>
      </w:r>
      <w:hyperlink r:id="rId20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303277" w:rsidP="008A7F81">
      <w:r w:rsidRPr="00303277">
        <w:rPr>
          <w:b/>
          <w:bCs/>
          <w:u w:val="single"/>
        </w:rPr>
        <w:t>Tsaffrir Zor</w:t>
      </w:r>
      <w:r w:rsidR="008A7F81" w:rsidRPr="008A7F81">
        <w:t>, Roberto N. De Guzman, H. Jane Dyson, and Peter E. Wright, Solution structure of the KIX domain of CBP bound to the transactivation domain of c-</w:t>
      </w:r>
      <w:proofErr w:type="spellStart"/>
      <w:r w:rsidR="008A7F81" w:rsidRPr="008A7F81">
        <w:t>Myb</w:t>
      </w:r>
      <w:proofErr w:type="spellEnd"/>
      <w:r w:rsidR="008A7F81" w:rsidRPr="008A7F81">
        <w:t>, JMB, 2004, 337, 521-534</w:t>
      </w:r>
      <w:proofErr w:type="gramStart"/>
      <w:r w:rsidR="008A7F81" w:rsidRPr="008A7F81">
        <w:t>.(</w:t>
      </w:r>
      <w:proofErr w:type="gramEnd"/>
      <w:r w:rsidR="008A7F81" w:rsidRPr="008A7F81">
        <w:fldChar w:fldCharType="begin"/>
      </w:r>
      <w:r w:rsidR="008A7F81" w:rsidRPr="008A7F81">
        <w:instrText xml:space="preserve"> HYPERLINK "http://www.tau.ac.il/lifesci/departments/biochem/members/zor/pdfs/Zor_JMB_2004.pdf" \t "_blank" </w:instrText>
      </w:r>
      <w:r w:rsidR="008A7F81" w:rsidRPr="008A7F81">
        <w:fldChar w:fldCharType="separate"/>
      </w:r>
      <w:r w:rsidR="008A7F81" w:rsidRPr="008A7F81">
        <w:rPr>
          <w:rStyle w:val="Hyperlink"/>
        </w:rPr>
        <w:t>pdf</w:t>
      </w:r>
      <w:r w:rsidR="008A7F81" w:rsidRPr="008A7F81">
        <w:fldChar w:fldCharType="end"/>
      </w:r>
      <w:r w:rsidR="008A7F81" w:rsidRPr="008A7F81">
        <w:t>)</w:t>
      </w:r>
    </w:p>
    <w:p w:rsidR="008A7F81" w:rsidRPr="008A7F81" w:rsidRDefault="008A7F81" w:rsidP="008A7F81">
      <w:r w:rsidRPr="008A7F81">
        <w:t> </w:t>
      </w:r>
    </w:p>
    <w:p w:rsidR="008A7F81" w:rsidRDefault="00303277" w:rsidP="00303277">
      <w:r>
        <w:t xml:space="preserve">Natalie K. </w:t>
      </w:r>
      <w:proofErr w:type="spellStart"/>
      <w:r>
        <w:t>Goto</w:t>
      </w:r>
      <w:proofErr w:type="spellEnd"/>
      <w:r w:rsidR="008A7F81" w:rsidRPr="00303277">
        <w:rPr>
          <w:b/>
          <w:bCs/>
        </w:rPr>
        <w:t>*</w:t>
      </w:r>
      <w:r w:rsidR="008A7F81" w:rsidRPr="008A7F81">
        <w:t xml:space="preserve">, </w:t>
      </w:r>
      <w:r w:rsidRPr="00303277">
        <w:rPr>
          <w:b/>
          <w:bCs/>
          <w:u w:val="single"/>
        </w:rPr>
        <w:t>Tsaffrir Zor</w:t>
      </w:r>
      <w:r w:rsidR="008A7F81" w:rsidRPr="00303277">
        <w:rPr>
          <w:b/>
          <w:bCs/>
        </w:rPr>
        <w:t>*</w:t>
      </w:r>
      <w:r w:rsidR="008A7F81" w:rsidRPr="008A7F81">
        <w:t xml:space="preserve"> , Maria Martinez-</w:t>
      </w:r>
      <w:proofErr w:type="spellStart"/>
      <w:r w:rsidR="008A7F81" w:rsidRPr="008A7F81">
        <w:t>Yamout</w:t>
      </w:r>
      <w:proofErr w:type="spellEnd"/>
      <w:r w:rsidR="008A7F81" w:rsidRPr="008A7F81">
        <w:t>, H. Jane Dyson, and Peter E. Wright, Cooperativity in transcription factor binding to the coactivator CBP: the MLL activation domain binds to an allosteric site on the KIX domain, JBC, 2002, 277, 43168-43174. (</w:t>
      </w:r>
      <w:hyperlink r:id="rId21" w:tgtFrame="_blank" w:history="1">
        <w:proofErr w:type="gramStart"/>
        <w:r w:rsidR="008A7F81" w:rsidRPr="008A7F81">
          <w:rPr>
            <w:rStyle w:val="Hyperlink"/>
          </w:rPr>
          <w:t>pdf</w:t>
        </w:r>
        <w:proofErr w:type="gramEnd"/>
      </w:hyperlink>
      <w:r w:rsidR="008A7F81" w:rsidRPr="008A7F81">
        <w:t>)</w:t>
      </w:r>
    </w:p>
    <w:p w:rsidR="00303277" w:rsidRPr="008A7F81" w:rsidRDefault="00303277" w:rsidP="00303277">
      <w:pPr>
        <w:jc w:val="both"/>
        <w:rPr>
          <w:lang w:bidi="he-IL"/>
        </w:rPr>
      </w:pPr>
      <w:r w:rsidRPr="003B741E">
        <w:rPr>
          <w:b/>
          <w:bCs/>
        </w:rPr>
        <w:t>* co</w:t>
      </w:r>
      <w:r>
        <w:rPr>
          <w:b/>
          <w:bCs/>
        </w:rPr>
        <w:t>ntributed equally</w:t>
      </w:r>
    </w:p>
    <w:p w:rsidR="008A7F81" w:rsidRPr="008A7F81" w:rsidRDefault="008A7F81" w:rsidP="008A7F81">
      <w:r w:rsidRPr="008A7F81">
        <w:t> </w:t>
      </w:r>
    </w:p>
    <w:p w:rsidR="008A7F81" w:rsidRPr="008A7F81" w:rsidRDefault="00303277" w:rsidP="008A7F81">
      <w:r w:rsidRPr="00303277">
        <w:rPr>
          <w:b/>
          <w:bCs/>
          <w:u w:val="single"/>
        </w:rPr>
        <w:t>Tsaffrir Zor</w:t>
      </w:r>
      <w:r w:rsidR="008A7F81" w:rsidRPr="008A7F81">
        <w:t xml:space="preserve">, Bernhard M. </w:t>
      </w:r>
      <w:proofErr w:type="spellStart"/>
      <w:r w:rsidR="008A7F81" w:rsidRPr="008A7F81">
        <w:t>Mayr</w:t>
      </w:r>
      <w:proofErr w:type="spellEnd"/>
      <w:r w:rsidR="008A7F81" w:rsidRPr="008A7F81">
        <w:t>, H. Jane Dyson, Marc R. Montminy and Peter E. Wright, Roles of phosphorylation and helix propensity in the binding of the KIX domain of CBP by constitutive (c-</w:t>
      </w:r>
      <w:proofErr w:type="spellStart"/>
      <w:r w:rsidR="008A7F81" w:rsidRPr="008A7F81">
        <w:t>Myb</w:t>
      </w:r>
      <w:proofErr w:type="spellEnd"/>
      <w:r w:rsidR="008A7F81" w:rsidRPr="008A7F81">
        <w:t>) and inducible (CREB) activators, JBC, 2002, 277, 42241-42248. (</w:t>
      </w:r>
      <w:hyperlink r:id="rId22" w:tgtFrame="_blank" w:history="1">
        <w:proofErr w:type="gramStart"/>
        <w:r w:rsidR="008A7F81" w:rsidRPr="008A7F81">
          <w:rPr>
            <w:rStyle w:val="Hyperlink"/>
          </w:rPr>
          <w:t>pdf</w:t>
        </w:r>
        <w:proofErr w:type="gramEnd"/>
      </w:hyperlink>
      <w:r w:rsidR="008A7F81"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303277">
      <w:r w:rsidRPr="008A7F81">
        <w:t xml:space="preserve">David Parker, Morris Rivera, </w:t>
      </w:r>
      <w:r w:rsidR="00303277" w:rsidRPr="00303277">
        <w:rPr>
          <w:b/>
          <w:bCs/>
          <w:u w:val="single"/>
        </w:rPr>
        <w:t>Tsaffrir Zor</w:t>
      </w:r>
      <w:r w:rsidRPr="008A7F81">
        <w:t xml:space="preserve">, Alexandra </w:t>
      </w:r>
      <w:proofErr w:type="spellStart"/>
      <w:r w:rsidRPr="008A7F81">
        <w:t>Henrion-Caude</w:t>
      </w:r>
      <w:proofErr w:type="spellEnd"/>
      <w:r w:rsidRPr="008A7F81">
        <w:t xml:space="preserve">, Ishwar </w:t>
      </w:r>
      <w:proofErr w:type="spellStart"/>
      <w:r w:rsidRPr="008A7F81">
        <w:t>Radhakrishnan</w:t>
      </w:r>
      <w:proofErr w:type="spellEnd"/>
      <w:r w:rsidRPr="008A7F81">
        <w:t xml:space="preserve">, </w:t>
      </w:r>
      <w:proofErr w:type="spellStart"/>
      <w:r w:rsidRPr="008A7F81">
        <w:t>Alok</w:t>
      </w:r>
      <w:proofErr w:type="spellEnd"/>
      <w:r w:rsidRPr="008A7F81">
        <w:t xml:space="preserve"> Kumar, Linda H. Shapiro, Peter E. Wright, Marc Montminy and Paul K. Brindle, Role of secondary structure in discrimination between constitutive and inducible activators, Molecular and Cellular Biology, 1999, 19, 5601-5607. (</w:t>
      </w:r>
      <w:hyperlink r:id="rId23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 </w:t>
      </w:r>
    </w:p>
    <w:p w:rsidR="008A7F81" w:rsidRPr="008A7F81" w:rsidRDefault="008A7F81" w:rsidP="008A7F81">
      <w:r w:rsidRPr="008A7F81">
        <w:t> </w:t>
      </w:r>
    </w:p>
    <w:p w:rsidR="008A7F81" w:rsidRPr="00CC05B8" w:rsidRDefault="008A7F81" w:rsidP="008A7F81">
      <w:pPr>
        <w:rPr>
          <w:b/>
          <w:bCs/>
          <w:u w:val="single"/>
        </w:rPr>
      </w:pPr>
      <w:r w:rsidRPr="00CC05B8">
        <w:rPr>
          <w:b/>
          <w:bCs/>
          <w:u w:val="single"/>
        </w:rPr>
        <w:t>Ph.D. research</w:t>
      </w:r>
    </w:p>
    <w:p w:rsidR="00303277" w:rsidRPr="008A7F81" w:rsidRDefault="00303277" w:rsidP="008A7F81"/>
    <w:p w:rsidR="008A7F81" w:rsidRPr="008A7F81" w:rsidRDefault="008A7F81" w:rsidP="00303277">
      <w:r w:rsidRPr="008A7F81">
        <w:t xml:space="preserve">Mickey Kosloff, </w:t>
      </w:r>
      <w:r w:rsidR="00303277" w:rsidRPr="00303277">
        <w:rPr>
          <w:b/>
          <w:bCs/>
          <w:u w:val="single"/>
        </w:rPr>
        <w:t>Tsaffrir Zor</w:t>
      </w:r>
      <w:r w:rsidRPr="008A7F81">
        <w:t xml:space="preserve"> and Zvi </w:t>
      </w:r>
      <w:proofErr w:type="spellStart"/>
      <w:r w:rsidRPr="008A7F81">
        <w:t>Selinger</w:t>
      </w:r>
      <w:proofErr w:type="spellEnd"/>
      <w:r w:rsidRPr="008A7F81">
        <w:t>, Review article: Substrate Assisted Catalysis: implications for biotechnology and drug design, Drug Development Research, 2000, 50, 250-257. (</w:t>
      </w:r>
      <w:hyperlink r:id="rId24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Default="00303277" w:rsidP="00303277">
      <w:r>
        <w:t xml:space="preserve">Mohammad Reza </w:t>
      </w:r>
      <w:proofErr w:type="spellStart"/>
      <w:r>
        <w:t>Ahmadian</w:t>
      </w:r>
      <w:proofErr w:type="spellEnd"/>
      <w:r w:rsidR="008A7F81" w:rsidRPr="00303277">
        <w:rPr>
          <w:b/>
          <w:bCs/>
        </w:rPr>
        <w:t>*</w:t>
      </w:r>
      <w:r>
        <w:t xml:space="preserve">, </w:t>
      </w:r>
      <w:r w:rsidRPr="00303277">
        <w:rPr>
          <w:b/>
          <w:bCs/>
          <w:u w:val="single"/>
        </w:rPr>
        <w:t>Tsaffrir Zor</w:t>
      </w:r>
      <w:r w:rsidR="008A7F81" w:rsidRPr="00303277">
        <w:rPr>
          <w:b/>
          <w:bCs/>
        </w:rPr>
        <w:t>*</w:t>
      </w:r>
      <w:r w:rsidR="008A7F81" w:rsidRPr="008A7F81">
        <w:t xml:space="preserve">, Dorothee Vogt, Wolfgang </w:t>
      </w:r>
      <w:proofErr w:type="spellStart"/>
      <w:r w:rsidR="008A7F81" w:rsidRPr="008A7F81">
        <w:t>Kabsch</w:t>
      </w:r>
      <w:proofErr w:type="spellEnd"/>
      <w:r w:rsidR="008A7F81" w:rsidRPr="008A7F81">
        <w:t xml:space="preserve">, Zvi </w:t>
      </w:r>
      <w:proofErr w:type="spellStart"/>
      <w:r w:rsidR="008A7F81" w:rsidRPr="008A7F81">
        <w:t>Selinger</w:t>
      </w:r>
      <w:proofErr w:type="spellEnd"/>
      <w:r w:rsidR="008A7F81" w:rsidRPr="008A7F81">
        <w:t xml:space="preserve">, Alfred </w:t>
      </w:r>
      <w:proofErr w:type="spellStart"/>
      <w:r w:rsidR="008A7F81" w:rsidRPr="008A7F81">
        <w:t>Wittinghofer</w:t>
      </w:r>
      <w:proofErr w:type="spellEnd"/>
      <w:r w:rsidR="008A7F81" w:rsidRPr="008A7F81">
        <w:t xml:space="preserve"> and Klaus </w:t>
      </w:r>
      <w:proofErr w:type="spellStart"/>
      <w:r w:rsidR="008A7F81" w:rsidRPr="008A7F81">
        <w:t>Scheffzek</w:t>
      </w:r>
      <w:proofErr w:type="spellEnd"/>
      <w:r w:rsidR="008A7F81" w:rsidRPr="008A7F81">
        <w:t xml:space="preserve">, </w:t>
      </w:r>
      <w:proofErr w:type="spellStart"/>
      <w:r w:rsidR="008A7F81" w:rsidRPr="008A7F81">
        <w:t>GTPase</w:t>
      </w:r>
      <w:proofErr w:type="spellEnd"/>
      <w:r w:rsidR="008A7F81" w:rsidRPr="008A7F81">
        <w:t xml:space="preserve"> stimulation of oncogenic </w:t>
      </w:r>
      <w:proofErr w:type="spellStart"/>
      <w:r w:rsidR="008A7F81" w:rsidRPr="008A7F81">
        <w:t>Ras</w:t>
      </w:r>
      <w:proofErr w:type="spellEnd"/>
      <w:r w:rsidR="008A7F81" w:rsidRPr="008A7F81">
        <w:t xml:space="preserve"> mutants, Proceedings of the national Academy of Sciences USA, 1999, 96, 7065-7070. (</w:t>
      </w:r>
      <w:hyperlink r:id="rId25" w:tgtFrame="_blank" w:history="1">
        <w:proofErr w:type="gramStart"/>
        <w:r w:rsidR="008A7F81" w:rsidRPr="008A7F81">
          <w:rPr>
            <w:rStyle w:val="Hyperlink"/>
          </w:rPr>
          <w:t>pdf</w:t>
        </w:r>
        <w:proofErr w:type="gramEnd"/>
      </w:hyperlink>
      <w:r w:rsidR="008A7F81" w:rsidRPr="008A7F81">
        <w:t>)</w:t>
      </w:r>
    </w:p>
    <w:p w:rsidR="00303277" w:rsidRPr="008A7F81" w:rsidRDefault="00303277" w:rsidP="00303277">
      <w:pPr>
        <w:jc w:val="both"/>
        <w:rPr>
          <w:lang w:bidi="he-IL"/>
        </w:rPr>
      </w:pPr>
      <w:r w:rsidRPr="003B741E">
        <w:rPr>
          <w:b/>
          <w:bCs/>
        </w:rPr>
        <w:t>* co</w:t>
      </w:r>
      <w:r>
        <w:rPr>
          <w:b/>
          <w:bCs/>
        </w:rPr>
        <w:t>ntributed equally</w:t>
      </w:r>
    </w:p>
    <w:p w:rsidR="008A7F81" w:rsidRPr="008A7F81" w:rsidRDefault="008A7F81" w:rsidP="008A7F81">
      <w:r w:rsidRPr="008A7F81">
        <w:t> </w:t>
      </w:r>
    </w:p>
    <w:p w:rsidR="008A7F81" w:rsidRPr="008A7F81" w:rsidRDefault="00303277" w:rsidP="008A7F81">
      <w:r w:rsidRPr="00303277">
        <w:rPr>
          <w:b/>
          <w:bCs/>
          <w:u w:val="single"/>
        </w:rPr>
        <w:t>Tsaffrir Zor</w:t>
      </w:r>
      <w:r w:rsidR="008A7F81" w:rsidRPr="008A7F81">
        <w:t xml:space="preserve">, Ronit </w:t>
      </w:r>
      <w:proofErr w:type="spellStart"/>
      <w:r w:rsidR="008A7F81" w:rsidRPr="008A7F81">
        <w:t>Andorn</w:t>
      </w:r>
      <w:proofErr w:type="spellEnd"/>
      <w:r w:rsidR="008A7F81" w:rsidRPr="008A7F81">
        <w:t xml:space="preserve">, Ilia </w:t>
      </w:r>
      <w:proofErr w:type="spellStart"/>
      <w:r w:rsidR="008A7F81" w:rsidRPr="008A7F81">
        <w:t>Sofer</w:t>
      </w:r>
      <w:proofErr w:type="spellEnd"/>
      <w:r w:rsidR="008A7F81" w:rsidRPr="008A7F81">
        <w:t xml:space="preserve">, Michael </w:t>
      </w:r>
      <w:proofErr w:type="spellStart"/>
      <w:r w:rsidR="008A7F81" w:rsidRPr="008A7F81">
        <w:t>Chorev</w:t>
      </w:r>
      <w:proofErr w:type="spellEnd"/>
      <w:r w:rsidR="008A7F81" w:rsidRPr="008A7F81">
        <w:t xml:space="preserve"> and Zvi </w:t>
      </w:r>
      <w:proofErr w:type="spellStart"/>
      <w:r w:rsidR="008A7F81" w:rsidRPr="008A7F81">
        <w:t>Selinger</w:t>
      </w:r>
      <w:proofErr w:type="spellEnd"/>
      <w:r w:rsidR="008A7F81" w:rsidRPr="008A7F81">
        <w:t xml:space="preserve">, GTP analogue hydrolysis by the </w:t>
      </w:r>
      <w:proofErr w:type="spellStart"/>
      <w:r w:rsidR="008A7F81" w:rsidRPr="008A7F81">
        <w:t>Gs</w:t>
      </w:r>
      <w:proofErr w:type="spellEnd"/>
      <w:r w:rsidR="008A7F81" w:rsidRPr="008A7F81">
        <w:t xml:space="preserve"> protein: implication for the role of the catalytic glutamine in the </w:t>
      </w:r>
      <w:proofErr w:type="spellStart"/>
      <w:r w:rsidR="008A7F81" w:rsidRPr="008A7F81">
        <w:t>GTPase</w:t>
      </w:r>
      <w:proofErr w:type="spellEnd"/>
      <w:r w:rsidR="008A7F81" w:rsidRPr="008A7F81">
        <w:t xml:space="preserve"> reaction, FEBS Letters, 1998, 433, 326-330. (</w:t>
      </w:r>
      <w:hyperlink r:id="rId26" w:tgtFrame="_blank" w:history="1">
        <w:proofErr w:type="gramStart"/>
        <w:r w:rsidR="008A7F81" w:rsidRPr="008A7F81">
          <w:rPr>
            <w:rStyle w:val="Hyperlink"/>
          </w:rPr>
          <w:t>pdf</w:t>
        </w:r>
        <w:proofErr w:type="gramEnd"/>
      </w:hyperlink>
      <w:r w:rsidR="008A7F81"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303277" w:rsidP="008A7F81">
      <w:r w:rsidRPr="00303277">
        <w:rPr>
          <w:b/>
          <w:bCs/>
          <w:u w:val="single"/>
        </w:rPr>
        <w:t>Tsaffrir Zor</w:t>
      </w:r>
      <w:r w:rsidR="008A7F81" w:rsidRPr="008A7F81">
        <w:t xml:space="preserve">, </w:t>
      </w:r>
      <w:proofErr w:type="spellStart"/>
      <w:r w:rsidR="008A7F81" w:rsidRPr="008A7F81">
        <w:t>Margalith</w:t>
      </w:r>
      <w:proofErr w:type="spellEnd"/>
      <w:r w:rsidR="008A7F81" w:rsidRPr="008A7F81">
        <w:t xml:space="preserve"> Bar-</w:t>
      </w:r>
      <w:proofErr w:type="spellStart"/>
      <w:r w:rsidR="008A7F81" w:rsidRPr="008A7F81">
        <w:t>Yaacov</w:t>
      </w:r>
      <w:proofErr w:type="spellEnd"/>
      <w:r w:rsidR="008A7F81" w:rsidRPr="008A7F81">
        <w:t xml:space="preserve">, </w:t>
      </w:r>
      <w:proofErr w:type="spellStart"/>
      <w:r w:rsidR="008A7F81" w:rsidRPr="008A7F81">
        <w:t>Sharona</w:t>
      </w:r>
      <w:proofErr w:type="spellEnd"/>
      <w:r w:rsidR="008A7F81" w:rsidRPr="008A7F81">
        <w:t xml:space="preserve"> </w:t>
      </w:r>
      <w:proofErr w:type="spellStart"/>
      <w:r w:rsidR="008A7F81" w:rsidRPr="008A7F81">
        <w:t>Elgavish</w:t>
      </w:r>
      <w:proofErr w:type="spellEnd"/>
      <w:r w:rsidR="008A7F81" w:rsidRPr="008A7F81">
        <w:t xml:space="preserve">, Boaz </w:t>
      </w:r>
      <w:proofErr w:type="spellStart"/>
      <w:r w:rsidR="008A7F81" w:rsidRPr="008A7F81">
        <w:t>Shaanan</w:t>
      </w:r>
      <w:proofErr w:type="spellEnd"/>
      <w:r w:rsidR="008A7F81" w:rsidRPr="008A7F81">
        <w:t xml:space="preserve"> and Zvi </w:t>
      </w:r>
      <w:proofErr w:type="spellStart"/>
      <w:r w:rsidR="008A7F81" w:rsidRPr="008A7F81">
        <w:t>Selinger</w:t>
      </w:r>
      <w:proofErr w:type="spellEnd"/>
      <w:r w:rsidR="008A7F81" w:rsidRPr="008A7F81">
        <w:t>, Rescue of a mutant G-protein by substrate-assisted catalysis, European Journal of Biochemistry, 1997, 249, 330-336. (</w:t>
      </w:r>
      <w:hyperlink r:id="rId27" w:tgtFrame="_blank" w:history="1">
        <w:proofErr w:type="gramStart"/>
        <w:r w:rsidR="008A7F81" w:rsidRPr="008A7F81">
          <w:rPr>
            <w:rStyle w:val="Hyperlink"/>
          </w:rPr>
          <w:t>pdf</w:t>
        </w:r>
        <w:proofErr w:type="gramEnd"/>
      </w:hyperlink>
      <w:r w:rsidR="008A7F81"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303277" w:rsidP="008A7F81">
      <w:r w:rsidRPr="00303277">
        <w:rPr>
          <w:b/>
          <w:bCs/>
          <w:u w:val="single"/>
        </w:rPr>
        <w:lastRenderedPageBreak/>
        <w:t>Tsaffrir Zor</w:t>
      </w:r>
      <w:r w:rsidR="008A7F81" w:rsidRPr="008A7F81">
        <w:t xml:space="preserve"> and Zvi </w:t>
      </w:r>
      <w:proofErr w:type="spellStart"/>
      <w:r w:rsidR="008A7F81" w:rsidRPr="008A7F81">
        <w:t>Selinger</w:t>
      </w:r>
      <w:proofErr w:type="spellEnd"/>
      <w:r w:rsidR="008A7F81" w:rsidRPr="008A7F81">
        <w:t>, Linearization of the Bradford protein assay increases its sensitivity: theoretical and experimental studies, Analytical Biochemistry, 1996, 236, 302-308. (</w:t>
      </w:r>
      <w:hyperlink r:id="rId28" w:tgtFrame="_blank" w:history="1">
        <w:proofErr w:type="gramStart"/>
        <w:r w:rsidR="008A7F81" w:rsidRPr="008A7F81">
          <w:rPr>
            <w:rStyle w:val="Hyperlink"/>
          </w:rPr>
          <w:t>pdf</w:t>
        </w:r>
        <w:proofErr w:type="gramEnd"/>
      </w:hyperlink>
      <w:r w:rsidR="008A7F81"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303277" w:rsidP="008A7F81">
      <w:r w:rsidRPr="00303277">
        <w:rPr>
          <w:b/>
          <w:bCs/>
          <w:u w:val="single"/>
        </w:rPr>
        <w:t>Tsaffrir Zor</w:t>
      </w:r>
      <w:r w:rsidR="008A7F81" w:rsidRPr="008A7F81">
        <w:t xml:space="preserve">, Irit </w:t>
      </w:r>
      <w:proofErr w:type="spellStart"/>
      <w:r w:rsidR="008A7F81" w:rsidRPr="008A7F81">
        <w:t>Halifa</w:t>
      </w:r>
      <w:proofErr w:type="spellEnd"/>
      <w:r w:rsidR="008A7F81" w:rsidRPr="008A7F81">
        <w:t xml:space="preserve">, Shira </w:t>
      </w:r>
      <w:proofErr w:type="spellStart"/>
      <w:r w:rsidR="008A7F81" w:rsidRPr="008A7F81">
        <w:t>Kleinhaus</w:t>
      </w:r>
      <w:proofErr w:type="spellEnd"/>
      <w:r w:rsidR="008A7F81" w:rsidRPr="008A7F81">
        <w:t xml:space="preserve">, Michael </w:t>
      </w:r>
      <w:proofErr w:type="spellStart"/>
      <w:r w:rsidR="008A7F81" w:rsidRPr="008A7F81">
        <w:t>Chorev</w:t>
      </w:r>
      <w:proofErr w:type="spellEnd"/>
      <w:r w:rsidR="008A7F81" w:rsidRPr="008A7F81">
        <w:t xml:space="preserve"> and Zvi </w:t>
      </w:r>
      <w:proofErr w:type="spellStart"/>
      <w:r w:rsidR="008A7F81" w:rsidRPr="008A7F81">
        <w:t>Selinger</w:t>
      </w:r>
      <w:proofErr w:type="spellEnd"/>
      <w:r w:rsidR="008A7F81" w:rsidRPr="008A7F81">
        <w:t xml:space="preserve">, m-Acetyl </w:t>
      </w:r>
      <w:proofErr w:type="spellStart"/>
      <w:r w:rsidR="008A7F81" w:rsidRPr="008A7F81">
        <w:t>Anilido</w:t>
      </w:r>
      <w:proofErr w:type="spellEnd"/>
      <w:r w:rsidR="008A7F81" w:rsidRPr="008A7F81">
        <w:t xml:space="preserve"> GTP, a novel </w:t>
      </w:r>
      <w:proofErr w:type="spellStart"/>
      <w:r w:rsidR="008A7F81" w:rsidRPr="008A7F81">
        <w:t>photoaffinity</w:t>
      </w:r>
      <w:proofErr w:type="spellEnd"/>
      <w:r w:rsidR="008A7F81" w:rsidRPr="008A7F81">
        <w:t xml:space="preserve"> label For GTP-binding proteins: synthesis and application, Biochemical Journal, 1995, 306, 1, 253-258. (</w:t>
      </w:r>
      <w:hyperlink r:id="rId29" w:tgtFrame="_blank" w:history="1">
        <w:proofErr w:type="gramStart"/>
        <w:r w:rsidR="008A7F81" w:rsidRPr="008A7F81">
          <w:rPr>
            <w:rStyle w:val="Hyperlink"/>
          </w:rPr>
          <w:t>pdf</w:t>
        </w:r>
        <w:proofErr w:type="gramEnd"/>
      </w:hyperlink>
      <w:r w:rsidR="008A7F81" w:rsidRPr="008A7F81">
        <w:t>)</w:t>
      </w:r>
    </w:p>
    <w:p w:rsidR="008A7F81" w:rsidRPr="008A7F81" w:rsidRDefault="008A7F81" w:rsidP="008A7F81">
      <w:r w:rsidRPr="008A7F81">
        <w:t>*   The first two authors contributed equally to this work.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8A7F81">
      <w:r w:rsidRPr="008A7F81">
        <w:t> </w:t>
      </w:r>
    </w:p>
    <w:p w:rsidR="008A7F81" w:rsidRPr="00CC05B8" w:rsidRDefault="008A7F81" w:rsidP="008A7F81">
      <w:pPr>
        <w:rPr>
          <w:b/>
          <w:bCs/>
          <w:u w:val="single"/>
        </w:rPr>
      </w:pPr>
      <w:r w:rsidRPr="00CC05B8">
        <w:rPr>
          <w:b/>
          <w:bCs/>
          <w:u w:val="single"/>
        </w:rPr>
        <w:t>B.Sc. research</w:t>
      </w:r>
    </w:p>
    <w:p w:rsidR="00303277" w:rsidRPr="008A7F81" w:rsidRDefault="00303277" w:rsidP="008A7F81"/>
    <w:p w:rsidR="008A7F81" w:rsidRPr="008A7F81" w:rsidRDefault="008A7F81" w:rsidP="00303277">
      <w:proofErr w:type="spellStart"/>
      <w:r w:rsidRPr="008A7F81">
        <w:t>Itamar</w:t>
      </w:r>
      <w:proofErr w:type="spellEnd"/>
      <w:r w:rsidRPr="008A7F81">
        <w:t xml:space="preserve"> </w:t>
      </w:r>
      <w:proofErr w:type="spellStart"/>
      <w:r w:rsidRPr="008A7F81">
        <w:t>Willner</w:t>
      </w:r>
      <w:proofErr w:type="spellEnd"/>
      <w:r w:rsidRPr="008A7F81">
        <w:t xml:space="preserve">, Shai Rubin, Ronit </w:t>
      </w:r>
      <w:proofErr w:type="spellStart"/>
      <w:r w:rsidRPr="008A7F81">
        <w:t>Shatzmiller</w:t>
      </w:r>
      <w:proofErr w:type="spellEnd"/>
      <w:r w:rsidRPr="008A7F81">
        <w:t xml:space="preserve"> and </w:t>
      </w:r>
      <w:r w:rsidR="00303277" w:rsidRPr="00303277">
        <w:rPr>
          <w:b/>
          <w:bCs/>
          <w:u w:val="single"/>
        </w:rPr>
        <w:t>Tsaffrir Zor</w:t>
      </w:r>
      <w:r w:rsidRPr="008A7F81">
        <w:t xml:space="preserve">, Reversible light-stimulated activation and de-activation of a -chymotrypsin by </w:t>
      </w:r>
      <w:proofErr w:type="spellStart"/>
      <w:r w:rsidRPr="008A7F81">
        <w:t>it's</w:t>
      </w:r>
      <w:proofErr w:type="spellEnd"/>
      <w:r w:rsidRPr="008A7F81">
        <w:t xml:space="preserve"> immobilization in </w:t>
      </w:r>
      <w:proofErr w:type="spellStart"/>
      <w:r w:rsidRPr="008A7F81">
        <w:t>photoisomerizable</w:t>
      </w:r>
      <w:proofErr w:type="spellEnd"/>
      <w:r w:rsidRPr="008A7F81">
        <w:t xml:space="preserve"> copolymers, Journal of the American Chemical Society, 1993, 115, 8690-8694. (</w:t>
      </w:r>
      <w:hyperlink r:id="rId30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303277">
      <w:proofErr w:type="spellStart"/>
      <w:r w:rsidRPr="008A7F81">
        <w:t>Itamar</w:t>
      </w:r>
      <w:proofErr w:type="spellEnd"/>
      <w:r w:rsidRPr="008A7F81">
        <w:t xml:space="preserve"> </w:t>
      </w:r>
      <w:proofErr w:type="spellStart"/>
      <w:r w:rsidRPr="008A7F81">
        <w:t>Willner</w:t>
      </w:r>
      <w:proofErr w:type="spellEnd"/>
      <w:r w:rsidRPr="008A7F81">
        <w:t xml:space="preserve">, Shai Rubin and </w:t>
      </w:r>
      <w:r w:rsidR="00303277" w:rsidRPr="00303277">
        <w:rPr>
          <w:b/>
          <w:bCs/>
          <w:u w:val="single"/>
        </w:rPr>
        <w:t>Tsaffrir Zor</w:t>
      </w:r>
      <w:r w:rsidRPr="008A7F81">
        <w:t xml:space="preserve">, </w:t>
      </w:r>
      <w:proofErr w:type="spellStart"/>
      <w:r w:rsidRPr="008A7F81">
        <w:t>Photoregulation</w:t>
      </w:r>
      <w:proofErr w:type="spellEnd"/>
      <w:r w:rsidRPr="008A7F81">
        <w:t xml:space="preserve"> of a -chymotrypsin by it's immobilization in a photochromic </w:t>
      </w:r>
      <w:proofErr w:type="spellStart"/>
      <w:r w:rsidRPr="008A7F81">
        <w:t>azobenzene</w:t>
      </w:r>
      <w:proofErr w:type="spellEnd"/>
      <w:r w:rsidRPr="008A7F81">
        <w:t xml:space="preserve"> copolymer, Journal of the American Chemical Society, 1991, 113, 4013-4014. (</w:t>
      </w:r>
      <w:hyperlink r:id="rId31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8A7F81" w:rsidRPr="008A7F81" w:rsidRDefault="008A7F81" w:rsidP="00303277">
      <w:proofErr w:type="spellStart"/>
      <w:r w:rsidRPr="008A7F81">
        <w:t>Bertnard</w:t>
      </w:r>
      <w:proofErr w:type="spellEnd"/>
      <w:r w:rsidRPr="008A7F81">
        <w:t xml:space="preserve"> Ballet, Avi </w:t>
      </w:r>
      <w:proofErr w:type="spellStart"/>
      <w:r w:rsidRPr="008A7F81">
        <w:t>Bino</w:t>
      </w:r>
      <w:proofErr w:type="spellEnd"/>
      <w:r w:rsidRPr="008A7F81">
        <w:t xml:space="preserve">, Shmuel Cohen, Hadas Rubin and </w:t>
      </w:r>
      <w:r w:rsidR="00303277" w:rsidRPr="00303277">
        <w:rPr>
          <w:b/>
          <w:bCs/>
          <w:u w:val="single"/>
        </w:rPr>
        <w:t>Tsaffrir Zor</w:t>
      </w:r>
      <w:r w:rsidRPr="008A7F81">
        <w:t xml:space="preserve">, A linear mixed oxidation state </w:t>
      </w:r>
      <w:proofErr w:type="spellStart"/>
      <w:r w:rsidRPr="008A7F81">
        <w:t>trinuclear</w:t>
      </w:r>
      <w:proofErr w:type="spellEnd"/>
      <w:r w:rsidRPr="008A7F81">
        <w:t xml:space="preserve"> cobalt complex with six bridging </w:t>
      </w:r>
      <w:proofErr w:type="spellStart"/>
      <w:r w:rsidRPr="008A7F81">
        <w:t>sulfito</w:t>
      </w:r>
      <w:proofErr w:type="spellEnd"/>
      <w:r w:rsidRPr="008A7F81">
        <w:t xml:space="preserve"> ligands, </w:t>
      </w:r>
      <w:proofErr w:type="spellStart"/>
      <w:r w:rsidRPr="008A7F81">
        <w:t>Inorganica</w:t>
      </w:r>
      <w:proofErr w:type="spellEnd"/>
      <w:r w:rsidRPr="008A7F81">
        <w:t xml:space="preserve"> </w:t>
      </w:r>
      <w:proofErr w:type="spellStart"/>
      <w:r w:rsidRPr="008A7F81">
        <w:t>Chimica</w:t>
      </w:r>
      <w:proofErr w:type="spellEnd"/>
      <w:r w:rsidRPr="008A7F81">
        <w:t xml:space="preserve"> </w:t>
      </w:r>
      <w:proofErr w:type="spellStart"/>
      <w:r w:rsidRPr="008A7F81">
        <w:t>Acta</w:t>
      </w:r>
      <w:proofErr w:type="spellEnd"/>
      <w:r w:rsidRPr="008A7F81">
        <w:t>, 1991, 188, 91-93. (</w:t>
      </w:r>
      <w:hyperlink r:id="rId32" w:tgtFrame="_blank" w:history="1">
        <w:proofErr w:type="gramStart"/>
        <w:r w:rsidRPr="008A7F81">
          <w:rPr>
            <w:rStyle w:val="Hyperlink"/>
          </w:rPr>
          <w:t>pdf</w:t>
        </w:r>
        <w:proofErr w:type="gramEnd"/>
      </w:hyperlink>
      <w:r w:rsidRPr="008A7F81">
        <w:t>)</w:t>
      </w:r>
    </w:p>
    <w:p w:rsidR="008A7F81" w:rsidRPr="008A7F81" w:rsidRDefault="008A7F81" w:rsidP="008A7F81">
      <w:r w:rsidRPr="008A7F81">
        <w:t> </w:t>
      </w:r>
    </w:p>
    <w:p w:rsidR="006E7784" w:rsidRDefault="006E7784"/>
    <w:sectPr w:rsidR="006E7784" w:rsidSect="005E57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6EEB"/>
    <w:multiLevelType w:val="hybridMultilevel"/>
    <w:tmpl w:val="EE1AE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81"/>
    <w:rsid w:val="000722CC"/>
    <w:rsid w:val="001A12EC"/>
    <w:rsid w:val="002234FA"/>
    <w:rsid w:val="002E04D0"/>
    <w:rsid w:val="002F2CFB"/>
    <w:rsid w:val="00303277"/>
    <w:rsid w:val="003B741E"/>
    <w:rsid w:val="003F0718"/>
    <w:rsid w:val="005E5765"/>
    <w:rsid w:val="006E7784"/>
    <w:rsid w:val="008A7F81"/>
    <w:rsid w:val="008C0C2F"/>
    <w:rsid w:val="00AA22C8"/>
    <w:rsid w:val="00CC05B8"/>
    <w:rsid w:val="00D172C2"/>
    <w:rsid w:val="00D4682C"/>
    <w:rsid w:val="00DB4D9A"/>
    <w:rsid w:val="00FB1FC8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41E"/>
    <w:pPr>
      <w:keepNext/>
      <w:jc w:val="both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8F5"/>
    <w:pPr>
      <w:ind w:left="720"/>
    </w:pPr>
    <w:rPr>
      <w:rFonts w:eastAsiaTheme="minorHAnsi"/>
      <w:sz w:val="22"/>
      <w:szCs w:val="22"/>
      <w:lang w:bidi="he-IL"/>
    </w:rPr>
  </w:style>
  <w:style w:type="character" w:customStyle="1" w:styleId="Heading1Char">
    <w:name w:val="Heading 1 Char"/>
    <w:basedOn w:val="DefaultParagraphFont"/>
    <w:link w:val="Heading1"/>
    <w:rsid w:val="003B741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41E"/>
    <w:pPr>
      <w:keepNext/>
      <w:jc w:val="both"/>
      <w:outlineLv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F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8F5"/>
    <w:pPr>
      <w:ind w:left="720"/>
    </w:pPr>
    <w:rPr>
      <w:rFonts w:eastAsiaTheme="minorHAnsi"/>
      <w:sz w:val="22"/>
      <w:szCs w:val="22"/>
      <w:lang w:bidi="he-IL"/>
    </w:rPr>
  </w:style>
  <w:style w:type="character" w:customStyle="1" w:styleId="Heading1Char">
    <w:name w:val="Heading 1 Char"/>
    <w:basedOn w:val="DefaultParagraphFont"/>
    <w:link w:val="Heading1"/>
    <w:rsid w:val="003B74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.ac.il/lifesci/departments/biochem/members/zor/pdfs/L33A_Hsp10_PLoSONE_2012.pdf" TargetMode="External"/><Relationship Id="rId13" Type="http://schemas.openxmlformats.org/officeDocument/2006/relationships/hyperlink" Target="http://www.jove.com/index/details.stp?id=1918" TargetMode="External"/><Relationship Id="rId18" Type="http://schemas.openxmlformats.org/officeDocument/2006/relationships/hyperlink" Target="http://www.tau.ac.il/lifesci/departments/biochem/members/zor/pdfs/Zor_Immunology_Lett_2009.pdf" TargetMode="External"/><Relationship Id="rId26" Type="http://schemas.openxmlformats.org/officeDocument/2006/relationships/hyperlink" Target="http://www.tau.ac.il/lifesci/departments/biochem/members/zor/pdfs/Zor_FEBS_Lett_199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au.ac.il/lifesci/departments/biochem/members/zor/pdfs/Zor_JBC_MLL_2002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au.ac.il/lifesci/departments/biochem/members/zor/pdfs/article_J_Immunol.pdf" TargetMode="External"/><Relationship Id="rId12" Type="http://schemas.openxmlformats.org/officeDocument/2006/relationships/hyperlink" Target="http://www.tau.ac.il/lifesci/departments/biochem/members/zor/pdfs/Copy%20of%20Molecular%20Immunology%202010.pdf" TargetMode="External"/><Relationship Id="rId17" Type="http://schemas.openxmlformats.org/officeDocument/2006/relationships/hyperlink" Target="http://www.tau.ac.il/lifesci/departments/biochem/members/zor/pdfs/Zor_Mol_Immunology_2009.pdf" TargetMode="External"/><Relationship Id="rId25" Type="http://schemas.openxmlformats.org/officeDocument/2006/relationships/hyperlink" Target="http://www.tau.ac.il/lifesci/departments/biochem/members/zor/pdfs/Zor_PNAS_1999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au.ac.il/lifesci/departments/biochem/members/zor/pdfs/Molecular%20and%20Cellular%20Endocrinology%202009.pdf" TargetMode="External"/><Relationship Id="rId20" Type="http://schemas.openxmlformats.org/officeDocument/2006/relationships/hyperlink" Target="http://www.tau.ac.il/lifesci/departments/biochem/members/zor/pdfs/Zor_PNAS_Jennifer_2004.pdf" TargetMode="External"/><Relationship Id="rId29" Type="http://schemas.openxmlformats.org/officeDocument/2006/relationships/hyperlink" Target="http://www.tau.ac.il/lifesci/departments/biochem/members/zor/pdfs/Zor_Biochem_J_199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u.ac.il/lifesci/departments/biochem/members/zor/pdfs/Michael_diazirine_probes.pdf" TargetMode="External"/><Relationship Id="rId11" Type="http://schemas.openxmlformats.org/officeDocument/2006/relationships/hyperlink" Target="http://www.tau.ac.il/lifesci/departments/biochem/members/zor/pdfs/Immunology%20Lett%202011.pdf" TargetMode="External"/><Relationship Id="rId24" Type="http://schemas.openxmlformats.org/officeDocument/2006/relationships/hyperlink" Target="http://www.tau.ac.il/lifesci/departments/biochem/members/zor/pdfs/Zor_Drug_Dev_Res_2000.pdf" TargetMode="External"/><Relationship Id="rId32" Type="http://schemas.openxmlformats.org/officeDocument/2006/relationships/hyperlink" Target="http://www.tau.ac.il/lifesci/departments/biochem/members/zor/pdfs/Zor_Inorg_Chim_Acta_199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u.ac.il/lifesci/departments/biochem/members/zor/pdfs/Zor_Immunology_2009_Avni_et_al.pdf" TargetMode="External"/><Relationship Id="rId23" Type="http://schemas.openxmlformats.org/officeDocument/2006/relationships/hyperlink" Target="http://www.tau.ac.il/lifesci/departments/biochem/members/zor/pdfs/Zor_MCB_1999.pdf" TargetMode="External"/><Relationship Id="rId28" Type="http://schemas.openxmlformats.org/officeDocument/2006/relationships/hyperlink" Target="http://www.tau.ac.il/lifesci/departments/biochem/members/zor/pdfs/Zor_Anal_Biochem_1996.pdf" TargetMode="External"/><Relationship Id="rId10" Type="http://schemas.openxmlformats.org/officeDocument/2006/relationships/hyperlink" Target="http://www.tau.ac.il/lifesci/departments/biochem/members/zor/pdfs/8BiochemicalPharmacology.pdf" TargetMode="External"/><Relationship Id="rId19" Type="http://schemas.openxmlformats.org/officeDocument/2006/relationships/hyperlink" Target="http://www.tau.ac.il/lifesci/departments/biochem/members/zor/pdfs/Zor_Immunology_2008_Sep_11.pdf" TargetMode="External"/><Relationship Id="rId31" Type="http://schemas.openxmlformats.org/officeDocument/2006/relationships/hyperlink" Target="http://www.tau.ac.il/lifesci/departments/biochem/members/zor/pdfs/Zor_JACS_199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u.ac.il/lifesci/departments/biochem/members/zor/pdfs/liposome_macrophage_JCR2012.pdf" TargetMode="External"/><Relationship Id="rId14" Type="http://schemas.openxmlformats.org/officeDocument/2006/relationships/hyperlink" Target="http://www.tau.ac.il/lifesci/departments/biochem/members/zor/pdfs/JoVE_Protocol_1918.pdf" TargetMode="External"/><Relationship Id="rId22" Type="http://schemas.openxmlformats.org/officeDocument/2006/relationships/hyperlink" Target="http://www.tau.ac.il/lifesci/departments/biochem/members/zor/pdfs/Zor_JBC_Myb_2002.pdf" TargetMode="External"/><Relationship Id="rId27" Type="http://schemas.openxmlformats.org/officeDocument/2006/relationships/hyperlink" Target="http://www.tau.ac.il/lifesci/departments/biochem/members/zor/pdfs/Zor_Eur_J_Biochem_1997.pdf" TargetMode="External"/><Relationship Id="rId30" Type="http://schemas.openxmlformats.org/officeDocument/2006/relationships/hyperlink" Target="http://www.tau.ac.il/lifesci/departments/biochem/members/zor/pdfs/Zor_JACS_19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2115</Words>
  <Characters>10576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TsaffyZ10</cp:lastModifiedBy>
  <cp:revision>16</cp:revision>
  <cp:lastPrinted>2015-01-11T12:25:00Z</cp:lastPrinted>
  <dcterms:created xsi:type="dcterms:W3CDTF">2018-09-23T12:42:00Z</dcterms:created>
  <dcterms:modified xsi:type="dcterms:W3CDTF">2019-08-07T07:15:00Z</dcterms:modified>
</cp:coreProperties>
</file>